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黑体" w:hAnsi="黑体" w:eastAsia="黑体"/>
          <w:sz w:val="36"/>
          <w:szCs w:val="36"/>
        </w:rPr>
        <w:t>6</w:t>
      </w:r>
      <w:r>
        <w:rPr>
          <w:rFonts w:hint="eastAsia" w:ascii="黑体" w:hAnsi="黑体" w:eastAsia="黑体"/>
          <w:sz w:val="36"/>
          <w:szCs w:val="36"/>
        </w:rPr>
        <w:t>月2</w:t>
      </w:r>
      <w:r>
        <w:rPr>
          <w:rFonts w:ascii="黑体" w:hAnsi="黑体" w:eastAsia="黑体"/>
          <w:sz w:val="36"/>
          <w:szCs w:val="36"/>
        </w:rPr>
        <w:t>9</w:t>
      </w:r>
      <w:r>
        <w:rPr>
          <w:rFonts w:hint="eastAsia" w:ascii="黑体" w:hAnsi="黑体" w:eastAsia="黑体"/>
          <w:sz w:val="36"/>
          <w:szCs w:val="36"/>
        </w:rPr>
        <w:t>日（星期六）会议日程安排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8: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0-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:5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，开幕式，主会场设在帕瓦罗蒂音乐厅，各师范专业所在学院（部）设视频分会场； 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8: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5-1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0音乐厅主会场</w:t>
      </w:r>
      <w:r>
        <w:rPr>
          <w:rFonts w:ascii="仿宋" w:hAnsi="仿宋" w:eastAsia="仿宋"/>
          <w:sz w:val="32"/>
          <w:szCs w:val="32"/>
        </w:rPr>
        <w:t>2021级师范生教学技能大赛</w:t>
      </w:r>
      <w:r>
        <w:rPr>
          <w:rFonts w:hint="eastAsia" w:ascii="仿宋" w:hAnsi="仿宋" w:eastAsia="仿宋"/>
          <w:sz w:val="32"/>
          <w:szCs w:val="32"/>
        </w:rPr>
        <w:t>，各师范专业所在学院（部）设视频分会场进行观摩；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0-1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0音乐厅主会场</w:t>
      </w:r>
      <w:r>
        <w:rPr>
          <w:rFonts w:ascii="仿宋" w:hAnsi="仿宋" w:eastAsia="仿宋"/>
          <w:sz w:val="32"/>
          <w:szCs w:val="32"/>
        </w:rPr>
        <w:t>2021级师范生演讲比赛</w:t>
      </w:r>
      <w:r>
        <w:rPr>
          <w:rFonts w:hint="eastAsia" w:ascii="仿宋" w:hAnsi="仿宋" w:eastAsia="仿宋"/>
          <w:sz w:val="32"/>
          <w:szCs w:val="32"/>
        </w:rPr>
        <w:t>，各师范专业所在学院（部）设视频分会场进行观摩，勤政楼第一、第二、第三会议室、田家炳6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会议室分四组“面对面”座谈交流；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:0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:2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音乐厅主会场</w:t>
      </w:r>
      <w:r>
        <w:rPr>
          <w:rFonts w:ascii="仿宋" w:hAnsi="仿宋" w:eastAsia="仿宋"/>
          <w:sz w:val="32"/>
          <w:szCs w:val="32"/>
        </w:rPr>
        <w:t>2021级师范生教育实践活动总结表彰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NTUyNzVmZDNlMTc0YTlkYTk0ZGY3ZDI3NDBkYWQifQ=="/>
  </w:docVars>
  <w:rsids>
    <w:rsidRoot w:val="005607E6"/>
    <w:rsid w:val="00253FA3"/>
    <w:rsid w:val="00336FC6"/>
    <w:rsid w:val="005607E6"/>
    <w:rsid w:val="00602493"/>
    <w:rsid w:val="00B10A9C"/>
    <w:rsid w:val="7E0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264</Characters>
  <Lines>1</Lines>
  <Paragraphs>1</Paragraphs>
  <TotalTime>11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2024-06-27T01:23:00Z</dcterms:created>
  <dc:creator>董文可</dc:creator>
  <cp:lastModifiedBy>终究。</cp:lastModifiedBy>
  <dcterms:modified xsi:type="dcterms:W3CDTF">2024-06-27T04:01:23Z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37F02F4221B44C3D94F29BF5DB1C3094_12</vt:lpwstr>
  </property>
</Properties>
</file>