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0D" w:rsidRDefault="00D0360D"/>
    <w:p w:rsidR="00D0360D" w:rsidRDefault="000370E2" w:rsidP="000F1D35">
      <w:pPr>
        <w:jc w:val="center"/>
        <w:rPr>
          <w:rFonts w:eastAsia="方正宋黑简体"/>
          <w:b/>
          <w:color w:val="FF0000"/>
          <w:spacing w:val="60"/>
          <w:w w:val="66"/>
          <w:sz w:val="68"/>
          <w:szCs w:val="68"/>
        </w:rPr>
      </w:pPr>
      <w:r>
        <w:rPr>
          <w:rFonts w:eastAsia="方正宋黑简体" w:hint="eastAsia"/>
          <w:b/>
          <w:color w:val="FF0000"/>
          <w:spacing w:val="60"/>
          <w:w w:val="66"/>
          <w:sz w:val="68"/>
          <w:szCs w:val="68"/>
        </w:rPr>
        <w:t>2016</w:t>
      </w:r>
      <w:r>
        <w:rPr>
          <w:rFonts w:eastAsia="方正宋黑简体" w:hint="eastAsia"/>
          <w:b/>
          <w:color w:val="FF0000"/>
          <w:spacing w:val="60"/>
          <w:w w:val="66"/>
          <w:sz w:val="68"/>
          <w:szCs w:val="68"/>
        </w:rPr>
        <w:t>年教育部“国培计划”</w:t>
      </w:r>
    </w:p>
    <w:p w:rsidR="00D0360D" w:rsidRDefault="000370E2">
      <w:pPr>
        <w:jc w:val="center"/>
        <w:rPr>
          <w:rFonts w:eastAsia="方正魏碑简体"/>
          <w:b/>
          <w:color w:val="FF0000"/>
          <w:w w:val="80"/>
          <w:sz w:val="106"/>
        </w:rPr>
      </w:pPr>
      <w:r>
        <w:rPr>
          <w:rFonts w:eastAsia="方正魏碑简体" w:hint="eastAsia"/>
          <w:b/>
          <w:color w:val="FF0000"/>
          <w:w w:val="80"/>
          <w:sz w:val="106"/>
        </w:rPr>
        <w:t>工</w:t>
      </w:r>
      <w:r>
        <w:rPr>
          <w:rFonts w:eastAsia="方正魏碑简体" w:hint="eastAsia"/>
          <w:b/>
          <w:color w:val="FF0000"/>
          <w:w w:val="80"/>
          <w:sz w:val="106"/>
        </w:rPr>
        <w:t xml:space="preserve"> </w:t>
      </w:r>
      <w:r>
        <w:rPr>
          <w:rFonts w:eastAsia="方正魏碑简体" w:hint="eastAsia"/>
          <w:b/>
          <w:color w:val="FF0000"/>
          <w:w w:val="80"/>
          <w:sz w:val="106"/>
        </w:rPr>
        <w:t>作</w:t>
      </w:r>
      <w:r>
        <w:rPr>
          <w:rFonts w:eastAsia="方正魏碑简体" w:hint="eastAsia"/>
          <w:b/>
          <w:color w:val="FF0000"/>
          <w:w w:val="80"/>
          <w:sz w:val="106"/>
        </w:rPr>
        <w:t xml:space="preserve"> </w:t>
      </w:r>
      <w:r>
        <w:rPr>
          <w:rFonts w:eastAsia="方正魏碑简体" w:hint="eastAsia"/>
          <w:b/>
          <w:color w:val="FF0000"/>
          <w:w w:val="80"/>
          <w:sz w:val="106"/>
        </w:rPr>
        <w:t>简</w:t>
      </w:r>
      <w:r>
        <w:rPr>
          <w:rFonts w:eastAsia="方正魏碑简体" w:hint="eastAsia"/>
          <w:b/>
          <w:color w:val="FF0000"/>
          <w:w w:val="80"/>
          <w:sz w:val="106"/>
        </w:rPr>
        <w:t xml:space="preserve"> </w:t>
      </w:r>
      <w:r>
        <w:rPr>
          <w:rFonts w:eastAsia="方正魏碑简体" w:hint="eastAsia"/>
          <w:b/>
          <w:color w:val="FF0000"/>
          <w:w w:val="80"/>
          <w:sz w:val="106"/>
        </w:rPr>
        <w:t>报</w:t>
      </w:r>
    </w:p>
    <w:p w:rsidR="00D0360D" w:rsidRPr="004D561D" w:rsidRDefault="000370E2" w:rsidP="005A6DEA">
      <w:pPr>
        <w:widowControl/>
        <w:adjustRightInd w:val="0"/>
        <w:snapToGrid w:val="0"/>
        <w:spacing w:afterLines="60"/>
        <w:jc w:val="center"/>
        <w:rPr>
          <w:rFonts w:eastAsia="楷体_GB2312" w:cs="宋体"/>
          <w:bCs/>
          <w:color w:val="000000"/>
          <w:kern w:val="0"/>
          <w:sz w:val="44"/>
          <w:szCs w:val="44"/>
        </w:rPr>
      </w:pPr>
      <w:r w:rsidRPr="004D561D">
        <w:rPr>
          <w:rFonts w:eastAsia="楷体_GB2312" w:cs="宋体" w:hint="eastAsia"/>
          <w:bCs/>
          <w:color w:val="000000"/>
          <w:kern w:val="0"/>
          <w:sz w:val="44"/>
          <w:szCs w:val="44"/>
        </w:rPr>
        <w:t>第</w:t>
      </w:r>
      <w:r w:rsidR="00DF1DDC" w:rsidRPr="004D561D">
        <w:rPr>
          <w:rFonts w:eastAsia="楷体_GB2312" w:cs="宋体" w:hint="eastAsia"/>
          <w:bCs/>
          <w:color w:val="000000"/>
          <w:kern w:val="0"/>
          <w:sz w:val="44"/>
          <w:szCs w:val="44"/>
        </w:rPr>
        <w:t>四</w:t>
      </w:r>
      <w:r w:rsidRPr="004D561D">
        <w:rPr>
          <w:rFonts w:eastAsia="楷体_GB2312" w:cs="宋体" w:hint="eastAsia"/>
          <w:bCs/>
          <w:color w:val="000000"/>
          <w:kern w:val="0"/>
          <w:sz w:val="44"/>
          <w:szCs w:val="44"/>
        </w:rPr>
        <w:t>期</w:t>
      </w:r>
    </w:p>
    <w:p w:rsidR="004D561D" w:rsidRDefault="004D561D" w:rsidP="005A6DEA">
      <w:pPr>
        <w:widowControl/>
        <w:adjustRightInd w:val="0"/>
        <w:snapToGrid w:val="0"/>
        <w:spacing w:afterLines="60"/>
        <w:jc w:val="center"/>
        <w:rPr>
          <w:rFonts w:eastAsia="黑体" w:cs="宋体"/>
          <w:bCs/>
          <w:color w:val="000000"/>
          <w:kern w:val="0"/>
          <w:sz w:val="32"/>
          <w:szCs w:val="28"/>
        </w:rPr>
      </w:pPr>
    </w:p>
    <w:p w:rsidR="00D0360D" w:rsidRDefault="000370E2" w:rsidP="005A6DEA">
      <w:pPr>
        <w:widowControl/>
        <w:adjustRightInd w:val="0"/>
        <w:snapToGrid w:val="0"/>
        <w:spacing w:afterLines="60"/>
        <w:jc w:val="center"/>
        <w:rPr>
          <w:rFonts w:eastAsia="黑体" w:cs="宋体"/>
          <w:bCs/>
          <w:color w:val="000000"/>
          <w:kern w:val="0"/>
          <w:sz w:val="32"/>
          <w:szCs w:val="28"/>
        </w:rPr>
      </w:pPr>
      <w:r>
        <w:rPr>
          <w:rFonts w:eastAsia="楷体_GB2312" w:cs="宋体" w:hint="eastAsia"/>
          <w:bCs/>
          <w:color w:val="000000"/>
          <w:kern w:val="0"/>
          <w:sz w:val="28"/>
          <w:szCs w:val="28"/>
        </w:rPr>
        <w:t xml:space="preserve">                  2016</w:t>
      </w:r>
      <w:r>
        <w:rPr>
          <w:rFonts w:eastAsia="楷体_GB2312" w:cs="宋体" w:hint="eastAsia"/>
          <w:bCs/>
          <w:color w:val="000000"/>
          <w:kern w:val="0"/>
          <w:sz w:val="28"/>
          <w:szCs w:val="28"/>
        </w:rPr>
        <w:t>年</w:t>
      </w:r>
      <w:r>
        <w:rPr>
          <w:rFonts w:eastAsia="楷体_GB2312" w:cs="宋体" w:hint="eastAsia"/>
          <w:bCs/>
          <w:color w:val="000000"/>
          <w:kern w:val="0"/>
          <w:sz w:val="28"/>
          <w:szCs w:val="28"/>
        </w:rPr>
        <w:t>10</w:t>
      </w:r>
      <w:r>
        <w:rPr>
          <w:rFonts w:eastAsia="楷体_GB2312" w:cs="宋体" w:hint="eastAsia"/>
          <w:bCs/>
          <w:color w:val="000000"/>
          <w:kern w:val="0"/>
          <w:sz w:val="28"/>
          <w:szCs w:val="28"/>
        </w:rPr>
        <w:t>月</w:t>
      </w:r>
      <w:r>
        <w:rPr>
          <w:rFonts w:eastAsia="楷体_GB2312" w:cs="宋体" w:hint="eastAsia"/>
          <w:bCs/>
          <w:color w:val="000000"/>
          <w:kern w:val="0"/>
          <w:sz w:val="28"/>
          <w:szCs w:val="28"/>
        </w:rPr>
        <w:t xml:space="preserve"> 2</w:t>
      </w:r>
      <w:r w:rsidR="00DF1DDC">
        <w:rPr>
          <w:rFonts w:eastAsia="楷体_GB2312" w:cs="宋体" w:hint="eastAsia"/>
          <w:bCs/>
          <w:color w:val="000000"/>
          <w:kern w:val="0"/>
          <w:sz w:val="28"/>
          <w:szCs w:val="28"/>
        </w:rPr>
        <w:t>9</w:t>
      </w:r>
      <w:r>
        <w:rPr>
          <w:rFonts w:eastAsia="楷体_GB2312" w:cs="宋体" w:hint="eastAsia"/>
          <w:bCs/>
          <w:color w:val="000000"/>
          <w:kern w:val="0"/>
          <w:sz w:val="28"/>
          <w:szCs w:val="28"/>
        </w:rPr>
        <w:t>日</w:t>
      </w:r>
    </w:p>
    <w:p w:rsidR="00D0360D" w:rsidRDefault="00FD21B7" w:rsidP="00145489">
      <w:pPr>
        <w:ind w:firstLineChars="200" w:firstLine="480"/>
        <w:rPr>
          <w:rFonts w:ascii="宋体" w:hAnsi="宋体"/>
          <w:sz w:val="24"/>
          <w:szCs w:val="24"/>
        </w:rPr>
      </w:pPr>
      <w:r>
        <w:rPr>
          <w:rFonts w:ascii="宋体" w:hAnsi="宋体"/>
          <w:noProof/>
          <w:sz w:val="24"/>
          <w:szCs w:val="24"/>
        </w:rPr>
        <w:drawing>
          <wp:anchor distT="0" distB="0" distL="114300" distR="114300" simplePos="0" relativeHeight="251670016" behindDoc="0" locked="0" layoutInCell="1" allowOverlap="1">
            <wp:simplePos x="0" y="0"/>
            <wp:positionH relativeFrom="column">
              <wp:posOffset>-733425</wp:posOffset>
            </wp:positionH>
            <wp:positionV relativeFrom="paragraph">
              <wp:posOffset>168275</wp:posOffset>
            </wp:positionV>
            <wp:extent cx="6962775" cy="381000"/>
            <wp:effectExtent l="0" t="0" r="0" b="0"/>
            <wp:wrapNone/>
            <wp:docPr id="5"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descr="upload__547c790c_122f42e7411__8000_00000319"/>
                    <pic:cNvPicPr>
                      <a:picLocks noChangeAspect="1"/>
                    </pic:cNvPicPr>
                  </pic:nvPicPr>
                  <pic:blipFill>
                    <a:blip r:embed="rId8" cstate="print"/>
                    <a:stretch>
                      <a:fillRect/>
                    </a:stretch>
                  </pic:blipFill>
                  <pic:spPr>
                    <a:xfrm>
                      <a:off x="0" y="0"/>
                      <a:ext cx="6962775" cy="381000"/>
                    </a:xfrm>
                    <a:prstGeom prst="rect">
                      <a:avLst/>
                    </a:prstGeom>
                    <a:noFill/>
                    <a:ln w="9525">
                      <a:noFill/>
                    </a:ln>
                  </pic:spPr>
                </pic:pic>
              </a:graphicData>
            </a:graphic>
          </wp:anchor>
        </w:drawing>
      </w:r>
    </w:p>
    <w:p w:rsidR="00D0360D" w:rsidRDefault="00D0360D" w:rsidP="00145489"/>
    <w:p w:rsidR="00D0360D" w:rsidRDefault="00D0360D" w:rsidP="00145489"/>
    <w:p w:rsidR="00D0360D" w:rsidRDefault="00A444BA" w:rsidP="0014548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5.35pt;height:38.05pt" fillcolor="#7030a0" strokecolor="lime" strokeweight="1.5pt">
            <v:shadow on="t" color="#900"/>
            <v:textpath style="font-family:&quot;隶书&quot;;font-size:28pt;font-style:italic" trim="t" fitpath="t" string="专家简介"/>
          </v:shape>
        </w:pict>
      </w:r>
    </w:p>
    <w:p w:rsidR="00FD3B82" w:rsidRDefault="00145489" w:rsidP="00145489">
      <w:pPr>
        <w:spacing w:line="480" w:lineRule="exact"/>
        <w:rPr>
          <w:sz w:val="24"/>
          <w:szCs w:val="24"/>
        </w:rPr>
      </w:pPr>
      <w:r w:rsidRPr="00145489">
        <w:rPr>
          <w:rFonts w:ascii="黑体" w:eastAsia="黑体" w:hAnsi="黑体" w:cs="Times New Roman"/>
          <w:b/>
          <w:noProof/>
          <w:sz w:val="36"/>
          <w:szCs w:val="36"/>
        </w:rPr>
        <w:drawing>
          <wp:anchor distT="0" distB="0" distL="114300" distR="114300" simplePos="0" relativeHeight="251686400" behindDoc="0" locked="0" layoutInCell="1" allowOverlap="1">
            <wp:simplePos x="0" y="0"/>
            <wp:positionH relativeFrom="column">
              <wp:posOffset>-419100</wp:posOffset>
            </wp:positionH>
            <wp:positionV relativeFrom="paragraph">
              <wp:posOffset>7620</wp:posOffset>
            </wp:positionV>
            <wp:extent cx="1805940" cy="2124075"/>
            <wp:effectExtent l="19050" t="0" r="3810" b="0"/>
            <wp:wrapSquare wrapText="bothSides"/>
            <wp:docPr id="23" name="图片 112" descr="C:\Users\jiangjiao\Documents\Tencent Files\54956096\Image\C2C\1838FD4E008DA80648E2817054F46D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jiangjiao\Documents\Tencent Files\54956096\Image\C2C\1838FD4E008DA80648E2817054F46D8F.jpg"/>
                    <pic:cNvPicPr>
                      <a:picLocks noChangeAspect="1" noChangeArrowheads="1"/>
                    </pic:cNvPicPr>
                  </pic:nvPicPr>
                  <pic:blipFill>
                    <a:blip r:embed="rId9" cstate="print"/>
                    <a:srcRect l="29803" t="43075" r="43103" b="39058"/>
                    <a:stretch>
                      <a:fillRect/>
                    </a:stretch>
                  </pic:blipFill>
                  <pic:spPr bwMode="auto">
                    <a:xfrm>
                      <a:off x="0" y="0"/>
                      <a:ext cx="1805940" cy="2124075"/>
                    </a:xfrm>
                    <a:prstGeom prst="rect">
                      <a:avLst/>
                    </a:prstGeom>
                    <a:noFill/>
                    <a:ln w="9525">
                      <a:noFill/>
                      <a:miter lim="800000"/>
                      <a:headEnd/>
                      <a:tailEnd/>
                    </a:ln>
                  </pic:spPr>
                </pic:pic>
              </a:graphicData>
            </a:graphic>
          </wp:anchor>
        </w:drawing>
      </w:r>
      <w:r w:rsidR="00FD3B82" w:rsidRPr="00FD3B82">
        <w:rPr>
          <w:rFonts w:ascii="黑体" w:eastAsia="黑体" w:hAnsi="黑体" w:cs="Times New Roman" w:hint="eastAsia"/>
          <w:b/>
          <w:sz w:val="36"/>
          <w:szCs w:val="36"/>
        </w:rPr>
        <w:t>王晓慧</w:t>
      </w:r>
      <w:r w:rsidR="00FD3B82">
        <w:rPr>
          <w:rFonts w:asciiTheme="minorEastAsia" w:hAnsiTheme="minorEastAsia" w:cs="Times New Roman" w:hint="eastAsia"/>
          <w:sz w:val="28"/>
          <w:szCs w:val="28"/>
        </w:rPr>
        <w:t xml:space="preserve">   </w:t>
      </w:r>
      <w:r w:rsidR="00FD3B82" w:rsidRPr="00E22961">
        <w:rPr>
          <w:rFonts w:asciiTheme="minorEastAsia" w:hAnsiTheme="minorEastAsia" w:cs="Times New Roman" w:hint="eastAsia"/>
          <w:sz w:val="28"/>
          <w:szCs w:val="28"/>
        </w:rPr>
        <w:t>安阳市三十二中英语教师，高级职称。河南省名师，河南省骨干教师，河南省优质课一等奖获得者，安阳市名师，安阳市优秀教师，安阳市五一劳动奖章获得者，安阳市“三八”红旗手，安阳市优秀班主任，参与并主持国家级和省级多项课题研究。</w:t>
      </w:r>
      <w:r w:rsidR="000370E2">
        <w:rPr>
          <w:rFonts w:hint="eastAsia"/>
          <w:sz w:val="24"/>
          <w:szCs w:val="24"/>
        </w:rPr>
        <w:t xml:space="preserve"> </w:t>
      </w:r>
    </w:p>
    <w:p w:rsidR="00145489" w:rsidRDefault="00145489" w:rsidP="00145489">
      <w:pPr>
        <w:spacing w:line="440" w:lineRule="exact"/>
        <w:rPr>
          <w:rFonts w:ascii="黑体" w:eastAsia="黑体" w:hAnsi="黑体"/>
          <w:b/>
          <w:sz w:val="36"/>
          <w:szCs w:val="36"/>
        </w:rPr>
      </w:pPr>
    </w:p>
    <w:p w:rsidR="00145489" w:rsidRDefault="00145489" w:rsidP="00145489">
      <w:pPr>
        <w:spacing w:line="440" w:lineRule="exact"/>
        <w:rPr>
          <w:rFonts w:ascii="黑体" w:eastAsia="黑体" w:hAnsi="黑体"/>
          <w:b/>
          <w:sz w:val="36"/>
          <w:szCs w:val="36"/>
        </w:rPr>
      </w:pPr>
    </w:p>
    <w:p w:rsidR="00145489" w:rsidRDefault="00145489" w:rsidP="00145489">
      <w:pPr>
        <w:spacing w:line="440" w:lineRule="exact"/>
        <w:rPr>
          <w:rFonts w:ascii="黑体" w:eastAsia="黑体" w:hAnsi="黑体"/>
          <w:b/>
          <w:sz w:val="36"/>
          <w:szCs w:val="36"/>
        </w:rPr>
      </w:pPr>
      <w:r>
        <w:rPr>
          <w:rFonts w:ascii="黑体" w:eastAsia="黑体" w:hAnsi="黑体" w:hint="eastAsia"/>
          <w:b/>
          <w:noProof/>
          <w:sz w:val="36"/>
          <w:szCs w:val="36"/>
        </w:rPr>
        <w:drawing>
          <wp:anchor distT="0" distB="0" distL="114300" distR="114300" simplePos="0" relativeHeight="251685376" behindDoc="0" locked="0" layoutInCell="1" allowOverlap="1">
            <wp:simplePos x="0" y="0"/>
            <wp:positionH relativeFrom="column">
              <wp:posOffset>-295275</wp:posOffset>
            </wp:positionH>
            <wp:positionV relativeFrom="paragraph">
              <wp:posOffset>106680</wp:posOffset>
            </wp:positionV>
            <wp:extent cx="1562100" cy="2105025"/>
            <wp:effectExtent l="19050" t="0" r="0" b="0"/>
            <wp:wrapSquare wrapText="bothSides"/>
            <wp:docPr id="22" name="图片 103" descr="C:\Users\jiangjiao\Documents\Tencent Files\54956096\Image\C2C\6F02045EDCA1117C6C7FEE87B559F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jiangjiao\Documents\Tencent Files\54956096\Image\C2C\6F02045EDCA1117C6C7FEE87B559F589.jpg"/>
                    <pic:cNvPicPr>
                      <a:picLocks noChangeAspect="1" noChangeArrowheads="1"/>
                    </pic:cNvPicPr>
                  </pic:nvPicPr>
                  <pic:blipFill>
                    <a:blip r:embed="rId10" cstate="print"/>
                    <a:srcRect l="44598" t="22509" r="35180" b="41096"/>
                    <a:stretch>
                      <a:fillRect/>
                    </a:stretch>
                  </pic:blipFill>
                  <pic:spPr bwMode="auto">
                    <a:xfrm>
                      <a:off x="0" y="0"/>
                      <a:ext cx="1562100" cy="2105025"/>
                    </a:xfrm>
                    <a:prstGeom prst="rect">
                      <a:avLst/>
                    </a:prstGeom>
                    <a:noFill/>
                    <a:ln w="9525">
                      <a:noFill/>
                      <a:miter lim="800000"/>
                      <a:headEnd/>
                      <a:tailEnd/>
                    </a:ln>
                  </pic:spPr>
                </pic:pic>
              </a:graphicData>
            </a:graphic>
          </wp:anchor>
        </w:drawing>
      </w:r>
    </w:p>
    <w:p w:rsidR="00052C22" w:rsidRPr="00145489" w:rsidRDefault="00FD3B82" w:rsidP="00145489">
      <w:pPr>
        <w:spacing w:line="400" w:lineRule="exact"/>
        <w:rPr>
          <w:rFonts w:ascii="宋体" w:eastAsia="宋体" w:hAnsi="宋体" w:cs="宋体"/>
          <w:kern w:val="0"/>
          <w:sz w:val="28"/>
          <w:szCs w:val="28"/>
        </w:rPr>
      </w:pPr>
      <w:r w:rsidRPr="00FD3B82">
        <w:rPr>
          <w:rFonts w:ascii="黑体" w:eastAsia="黑体" w:hAnsi="黑体" w:hint="eastAsia"/>
          <w:b/>
          <w:sz w:val="36"/>
          <w:szCs w:val="36"/>
        </w:rPr>
        <w:t>王茝</w:t>
      </w:r>
      <w:r>
        <w:rPr>
          <w:rFonts w:asciiTheme="minorEastAsia" w:hAnsiTheme="minorEastAsia" w:hint="eastAsia"/>
          <w:sz w:val="28"/>
          <w:szCs w:val="28"/>
        </w:rPr>
        <w:t xml:space="preserve">  </w:t>
      </w:r>
      <w:r w:rsidR="005E58DE">
        <w:rPr>
          <w:rFonts w:asciiTheme="minorEastAsia" w:hAnsiTheme="minorEastAsia" w:hint="eastAsia"/>
          <w:sz w:val="28"/>
          <w:szCs w:val="28"/>
        </w:rPr>
        <w:t xml:space="preserve"> </w:t>
      </w:r>
      <w:r w:rsidRPr="00145489">
        <w:rPr>
          <w:rFonts w:asciiTheme="minorEastAsia" w:hAnsiTheme="minorEastAsia"/>
          <w:sz w:val="28"/>
          <w:szCs w:val="28"/>
        </w:rPr>
        <w:t>河南师范大学副教授，河南省教师教育专家，马克思主义学院德育教研室主任。“省培计划”专家库成员，曾被授予“河南省教学标兵”、 “河南省教育系统优秀共产党员”等荣誉称号。主要从事青少年思想教育和职业道德建设问题研究，先后发表学术论文30余篇，出版著作、教材10余部，主持多项</w:t>
      </w:r>
      <w:bookmarkStart w:id="0" w:name="_GoBack"/>
      <w:bookmarkEnd w:id="0"/>
      <w:r w:rsidRPr="00145489">
        <w:rPr>
          <w:rFonts w:asciiTheme="minorEastAsia" w:hAnsiTheme="minorEastAsia"/>
          <w:sz w:val="28"/>
          <w:szCs w:val="28"/>
        </w:rPr>
        <w:t>科研课题。</w:t>
      </w:r>
    </w:p>
    <w:p w:rsidR="00D0360D" w:rsidRDefault="000370E2">
      <w:pPr>
        <w:pStyle w:val="a6"/>
        <w:shd w:val="clear" w:color="auto" w:fill="FFFFFF"/>
        <w:spacing w:before="0" w:beforeAutospacing="0" w:after="75" w:afterAutospacing="0" w:line="360" w:lineRule="auto"/>
        <w:jc w:val="center"/>
        <w:rPr>
          <w:rFonts w:cs="Times New Roman"/>
          <w:kern w:val="2"/>
        </w:rPr>
      </w:pPr>
      <w:r>
        <w:rPr>
          <w:rFonts w:ascii="楷体_GB2312" w:eastAsia="楷体_GB2312" w:hint="eastAsia"/>
          <w:b/>
          <w:noProof/>
          <w:sz w:val="32"/>
          <w:szCs w:val="32"/>
        </w:rPr>
        <w:lastRenderedPageBreak/>
        <w:drawing>
          <wp:anchor distT="0" distB="0" distL="114300" distR="114300" simplePos="0" relativeHeight="251654656" behindDoc="0" locked="0" layoutInCell="1" allowOverlap="1">
            <wp:simplePos x="0" y="0"/>
            <wp:positionH relativeFrom="column">
              <wp:posOffset>-962025</wp:posOffset>
            </wp:positionH>
            <wp:positionV relativeFrom="paragraph">
              <wp:posOffset>33655</wp:posOffset>
            </wp:positionV>
            <wp:extent cx="6961505" cy="382905"/>
            <wp:effectExtent l="0" t="0" r="0" b="0"/>
            <wp:wrapNone/>
            <wp:docPr id="2"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descr="upload__547c790c_122f42e7411__8000_00000319"/>
                    <pic:cNvPicPr>
                      <a:picLocks noChangeAspect="1"/>
                    </pic:cNvPicPr>
                  </pic:nvPicPr>
                  <pic:blipFill>
                    <a:blip r:embed="rId8" cstate="print"/>
                    <a:stretch>
                      <a:fillRect/>
                    </a:stretch>
                  </pic:blipFill>
                  <pic:spPr>
                    <a:xfrm>
                      <a:off x="0" y="0"/>
                      <a:ext cx="6961505" cy="382905"/>
                    </a:xfrm>
                    <a:prstGeom prst="rect">
                      <a:avLst/>
                    </a:prstGeom>
                    <a:noFill/>
                    <a:ln w="9525">
                      <a:noFill/>
                    </a:ln>
                  </pic:spPr>
                </pic:pic>
              </a:graphicData>
            </a:graphic>
          </wp:anchor>
        </w:drawing>
      </w:r>
    </w:p>
    <w:p w:rsidR="003C1C03" w:rsidRDefault="00A444BA" w:rsidP="003C1C03">
      <w:pPr>
        <w:pBdr>
          <w:top w:val="none" w:sz="0" w:space="1" w:color="auto"/>
          <w:left w:val="none" w:sz="0" w:space="4" w:color="auto"/>
          <w:bottom w:val="none" w:sz="0" w:space="1" w:color="auto"/>
          <w:right w:val="none" w:sz="0" w:space="4" w:color="auto"/>
        </w:pBdr>
        <w:autoSpaceDN w:val="0"/>
        <w:spacing w:line="360" w:lineRule="atLeast"/>
        <w:rPr>
          <w:b/>
          <w:bCs/>
          <w:sz w:val="48"/>
          <w:szCs w:val="48"/>
        </w:rPr>
      </w:pPr>
      <w:r>
        <w:pict>
          <v:shape id="_x0000_i1026" type="#_x0000_t136" style="width:171.85pt;height:38.05pt" fillcolor="#7030a0" strokecolor="lime" strokeweight="1.5pt">
            <v:shadow on="t" color="#900"/>
            <v:textpath style="font-family:&quot;隶书&quot;;font-size:28pt;font-style:italic" trim="t" fitpath="t" string="专家寄语"/>
          </v:shape>
        </w:pict>
      </w:r>
    </w:p>
    <w:p w:rsidR="003C1C03" w:rsidRPr="000179A1" w:rsidRDefault="003C1C03" w:rsidP="003C1C03">
      <w:pPr>
        <w:pBdr>
          <w:top w:val="none" w:sz="0" w:space="1" w:color="auto"/>
          <w:left w:val="none" w:sz="0" w:space="4" w:color="auto"/>
          <w:bottom w:val="none" w:sz="0" w:space="1" w:color="auto"/>
          <w:right w:val="none" w:sz="0" w:space="4" w:color="auto"/>
        </w:pBdr>
        <w:autoSpaceDN w:val="0"/>
        <w:spacing w:line="360" w:lineRule="atLeast"/>
        <w:jc w:val="center"/>
        <w:rPr>
          <w:rFonts w:ascii="华文新魏" w:eastAsia="华文新魏"/>
          <w:sz w:val="48"/>
          <w:szCs w:val="48"/>
        </w:rPr>
      </w:pPr>
      <w:r w:rsidRPr="000179A1">
        <w:rPr>
          <w:rFonts w:ascii="华文新魏" w:eastAsia="华文新魏" w:hint="eastAsia"/>
          <w:b/>
          <w:bCs/>
          <w:sz w:val="48"/>
          <w:szCs w:val="48"/>
        </w:rPr>
        <w:t>教师的七个“不失”</w:t>
      </w:r>
    </w:p>
    <w:p w:rsidR="00FD3B82" w:rsidRDefault="003C1C03" w:rsidP="003C1C03">
      <w:pPr>
        <w:pBdr>
          <w:top w:val="none" w:sz="0" w:space="1" w:color="auto"/>
          <w:left w:val="none" w:sz="0" w:space="4" w:color="auto"/>
          <w:bottom w:val="none" w:sz="0" w:space="1" w:color="auto"/>
          <w:right w:val="none" w:sz="0" w:space="4" w:color="auto"/>
        </w:pBdr>
        <w:autoSpaceDN w:val="0"/>
        <w:spacing w:line="360" w:lineRule="atLeast"/>
        <w:jc w:val="center"/>
      </w:pPr>
      <w:r w:rsidRPr="00FD3B82">
        <w:rPr>
          <w:rFonts w:ascii="黑体" w:eastAsia="黑体" w:hAnsi="黑体" w:hint="eastAsia"/>
          <w:b/>
          <w:sz w:val="36"/>
          <w:szCs w:val="36"/>
        </w:rPr>
        <w:t>王茝</w:t>
      </w:r>
    </w:p>
    <w:p w:rsidR="003C1C03" w:rsidRPr="000179A1" w:rsidRDefault="003C1C03" w:rsidP="003C1C03">
      <w:pPr>
        <w:pBdr>
          <w:top w:val="none" w:sz="0" w:space="1" w:color="auto"/>
          <w:left w:val="none" w:sz="0" w:space="4" w:color="auto"/>
          <w:bottom w:val="none" w:sz="0" w:space="1" w:color="auto"/>
          <w:right w:val="none" w:sz="0" w:space="4" w:color="auto"/>
        </w:pBdr>
        <w:autoSpaceDN w:val="0"/>
        <w:spacing w:line="360" w:lineRule="atLeast"/>
        <w:jc w:val="center"/>
        <w:rPr>
          <w:rFonts w:ascii="楷体" w:eastAsia="楷体" w:hAnsi="楷体"/>
          <w:sz w:val="36"/>
          <w:szCs w:val="36"/>
        </w:rPr>
      </w:pPr>
      <w:r w:rsidRPr="000179A1">
        <w:rPr>
          <w:rFonts w:ascii="楷体" w:eastAsia="楷体" w:hAnsi="楷体" w:hint="eastAsia"/>
          <w:b/>
          <w:bCs/>
          <w:sz w:val="36"/>
          <w:szCs w:val="36"/>
        </w:rPr>
        <w:t>志存高远，不失志；</w:t>
      </w:r>
    </w:p>
    <w:p w:rsidR="003C1C03" w:rsidRPr="000179A1" w:rsidRDefault="003C1C03" w:rsidP="003C1C03">
      <w:pPr>
        <w:pBdr>
          <w:top w:val="none" w:sz="0" w:space="1" w:color="auto"/>
          <w:left w:val="none" w:sz="0" w:space="4" w:color="auto"/>
          <w:bottom w:val="none" w:sz="0" w:space="1" w:color="auto"/>
          <w:right w:val="none" w:sz="0" w:space="4" w:color="auto"/>
        </w:pBdr>
        <w:autoSpaceDN w:val="0"/>
        <w:spacing w:line="360" w:lineRule="atLeast"/>
        <w:jc w:val="center"/>
        <w:rPr>
          <w:rFonts w:ascii="楷体" w:eastAsia="楷体" w:hAnsi="楷体"/>
          <w:sz w:val="36"/>
          <w:szCs w:val="36"/>
        </w:rPr>
      </w:pPr>
      <w:r w:rsidRPr="000179A1">
        <w:rPr>
          <w:rFonts w:ascii="楷体" w:eastAsia="楷体" w:hAnsi="楷体" w:hint="eastAsia"/>
          <w:b/>
          <w:bCs/>
          <w:sz w:val="36"/>
          <w:szCs w:val="36"/>
        </w:rPr>
        <w:t>拒腐防变，不失节；</w:t>
      </w:r>
    </w:p>
    <w:p w:rsidR="003C1C03" w:rsidRPr="000179A1" w:rsidRDefault="003C1C03" w:rsidP="003C1C03">
      <w:pPr>
        <w:pBdr>
          <w:top w:val="none" w:sz="0" w:space="1" w:color="auto"/>
          <w:left w:val="none" w:sz="0" w:space="4" w:color="auto"/>
          <w:bottom w:val="none" w:sz="0" w:space="1" w:color="auto"/>
          <w:right w:val="none" w:sz="0" w:space="4" w:color="auto"/>
        </w:pBdr>
        <w:autoSpaceDN w:val="0"/>
        <w:spacing w:line="360" w:lineRule="atLeast"/>
        <w:jc w:val="center"/>
        <w:rPr>
          <w:rFonts w:ascii="楷体" w:eastAsia="楷体" w:hAnsi="楷体"/>
          <w:sz w:val="36"/>
          <w:szCs w:val="36"/>
        </w:rPr>
      </w:pPr>
      <w:r w:rsidRPr="000179A1">
        <w:rPr>
          <w:rFonts w:ascii="楷体" w:eastAsia="楷体" w:hAnsi="楷体" w:hint="eastAsia"/>
          <w:b/>
          <w:bCs/>
          <w:sz w:val="36"/>
          <w:szCs w:val="36"/>
        </w:rPr>
        <w:t>恪尽职守，不失职；</w:t>
      </w:r>
    </w:p>
    <w:p w:rsidR="003C1C03" w:rsidRPr="000179A1" w:rsidRDefault="003C1C03" w:rsidP="003C1C03">
      <w:pPr>
        <w:pBdr>
          <w:top w:val="none" w:sz="0" w:space="1" w:color="auto"/>
          <w:left w:val="none" w:sz="0" w:space="4" w:color="auto"/>
          <w:bottom w:val="none" w:sz="0" w:space="1" w:color="auto"/>
          <w:right w:val="none" w:sz="0" w:space="4" w:color="auto"/>
        </w:pBdr>
        <w:autoSpaceDN w:val="0"/>
        <w:spacing w:line="360" w:lineRule="atLeast"/>
        <w:jc w:val="center"/>
        <w:rPr>
          <w:rFonts w:ascii="楷体" w:eastAsia="楷体" w:hAnsi="楷体"/>
          <w:sz w:val="36"/>
          <w:szCs w:val="36"/>
        </w:rPr>
      </w:pPr>
      <w:r w:rsidRPr="000179A1">
        <w:rPr>
          <w:rFonts w:ascii="楷体" w:eastAsia="楷体" w:hAnsi="楷体" w:hint="eastAsia"/>
          <w:b/>
          <w:bCs/>
          <w:sz w:val="36"/>
          <w:szCs w:val="36"/>
        </w:rPr>
        <w:t>言行一致，不失信；</w:t>
      </w:r>
    </w:p>
    <w:p w:rsidR="003C1C03" w:rsidRPr="000179A1" w:rsidRDefault="003C1C03" w:rsidP="003C1C03">
      <w:pPr>
        <w:pBdr>
          <w:top w:val="none" w:sz="0" w:space="1" w:color="auto"/>
          <w:left w:val="none" w:sz="0" w:space="4" w:color="auto"/>
          <w:bottom w:val="none" w:sz="0" w:space="1" w:color="auto"/>
          <w:right w:val="none" w:sz="0" w:space="4" w:color="auto"/>
        </w:pBdr>
        <w:autoSpaceDN w:val="0"/>
        <w:spacing w:line="360" w:lineRule="atLeast"/>
        <w:jc w:val="center"/>
        <w:rPr>
          <w:rFonts w:ascii="楷体" w:eastAsia="楷体" w:hAnsi="楷体"/>
          <w:sz w:val="36"/>
          <w:szCs w:val="36"/>
        </w:rPr>
      </w:pPr>
      <w:r w:rsidRPr="000179A1">
        <w:rPr>
          <w:rFonts w:ascii="楷体" w:eastAsia="楷体" w:hAnsi="楷体" w:hint="eastAsia"/>
          <w:b/>
          <w:bCs/>
          <w:sz w:val="36"/>
          <w:szCs w:val="36"/>
        </w:rPr>
        <w:t>公正无私，不失衡；</w:t>
      </w:r>
    </w:p>
    <w:p w:rsidR="003C1C03" w:rsidRPr="000179A1" w:rsidRDefault="003C1C03" w:rsidP="003C1C03">
      <w:pPr>
        <w:pBdr>
          <w:top w:val="none" w:sz="0" w:space="1" w:color="auto"/>
          <w:left w:val="none" w:sz="0" w:space="4" w:color="auto"/>
          <w:bottom w:val="none" w:sz="0" w:space="1" w:color="auto"/>
          <w:right w:val="none" w:sz="0" w:space="4" w:color="auto"/>
        </w:pBdr>
        <w:autoSpaceDN w:val="0"/>
        <w:spacing w:line="360" w:lineRule="atLeast"/>
        <w:jc w:val="center"/>
        <w:rPr>
          <w:rFonts w:ascii="楷体" w:eastAsia="楷体" w:hAnsi="楷体"/>
          <w:sz w:val="36"/>
          <w:szCs w:val="36"/>
        </w:rPr>
      </w:pPr>
      <w:r w:rsidRPr="000179A1">
        <w:rPr>
          <w:rFonts w:ascii="楷体" w:eastAsia="楷体" w:hAnsi="楷体" w:hint="eastAsia"/>
          <w:b/>
          <w:bCs/>
          <w:sz w:val="36"/>
          <w:szCs w:val="36"/>
        </w:rPr>
        <w:t>宽以待人，不失度；</w:t>
      </w:r>
    </w:p>
    <w:p w:rsidR="003C1C03" w:rsidRPr="000179A1" w:rsidRDefault="003C1C03" w:rsidP="003C1C03">
      <w:pPr>
        <w:pBdr>
          <w:top w:val="none" w:sz="0" w:space="1" w:color="auto"/>
          <w:left w:val="none" w:sz="0" w:space="4" w:color="auto"/>
          <w:bottom w:val="none" w:sz="0" w:space="1" w:color="auto"/>
          <w:right w:val="none" w:sz="0" w:space="4" w:color="auto"/>
        </w:pBdr>
        <w:autoSpaceDN w:val="0"/>
        <w:spacing w:line="360" w:lineRule="atLeast"/>
        <w:jc w:val="center"/>
        <w:rPr>
          <w:rFonts w:ascii="楷体" w:eastAsia="楷体" w:hAnsi="楷体"/>
          <w:sz w:val="36"/>
          <w:szCs w:val="36"/>
        </w:rPr>
      </w:pPr>
      <w:r w:rsidRPr="000179A1">
        <w:rPr>
          <w:rFonts w:ascii="楷体" w:eastAsia="楷体" w:hAnsi="楷体" w:hint="eastAsia"/>
          <w:b/>
          <w:bCs/>
          <w:sz w:val="36"/>
          <w:szCs w:val="36"/>
        </w:rPr>
        <w:t>处变不惊，不失态。</w:t>
      </w:r>
    </w:p>
    <w:p w:rsidR="003C1C03" w:rsidRDefault="003C1C03" w:rsidP="00FD3B82">
      <w:pPr>
        <w:pBdr>
          <w:top w:val="none" w:sz="0" w:space="1" w:color="auto"/>
          <w:left w:val="none" w:sz="0" w:space="4" w:color="auto"/>
          <w:bottom w:val="none" w:sz="0" w:space="1" w:color="auto"/>
          <w:right w:val="none" w:sz="0" w:space="4" w:color="auto"/>
        </w:pBdr>
        <w:autoSpaceDN w:val="0"/>
        <w:spacing w:line="360" w:lineRule="atLeast"/>
      </w:pPr>
    </w:p>
    <w:p w:rsidR="003C1C03" w:rsidRDefault="00FD21B7" w:rsidP="00FD3B82">
      <w:pPr>
        <w:pBdr>
          <w:top w:val="none" w:sz="0" w:space="1" w:color="auto"/>
          <w:left w:val="none" w:sz="0" w:space="4" w:color="auto"/>
          <w:bottom w:val="none" w:sz="0" w:space="1" w:color="auto"/>
          <w:right w:val="none" w:sz="0" w:space="4" w:color="auto"/>
        </w:pBdr>
        <w:autoSpaceDN w:val="0"/>
        <w:spacing w:line="360" w:lineRule="atLeast"/>
      </w:pPr>
      <w:r>
        <w:rPr>
          <w:rFonts w:hint="eastAsia"/>
          <w:noProof/>
        </w:rPr>
        <w:drawing>
          <wp:anchor distT="0" distB="0" distL="114300" distR="114300" simplePos="0" relativeHeight="251672064" behindDoc="0" locked="0" layoutInCell="1" allowOverlap="1">
            <wp:simplePos x="0" y="0"/>
            <wp:positionH relativeFrom="column">
              <wp:posOffset>-1009650</wp:posOffset>
            </wp:positionH>
            <wp:positionV relativeFrom="paragraph">
              <wp:posOffset>19685</wp:posOffset>
            </wp:positionV>
            <wp:extent cx="7162800" cy="381000"/>
            <wp:effectExtent l="0" t="0" r="0" b="0"/>
            <wp:wrapNone/>
            <wp:docPr id="6"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descr="upload__547c790c_122f42e7411__8000_00000319"/>
                    <pic:cNvPicPr>
                      <a:picLocks noChangeAspect="1"/>
                    </pic:cNvPicPr>
                  </pic:nvPicPr>
                  <pic:blipFill>
                    <a:blip r:embed="rId8" cstate="print"/>
                    <a:stretch>
                      <a:fillRect/>
                    </a:stretch>
                  </pic:blipFill>
                  <pic:spPr>
                    <a:xfrm>
                      <a:off x="0" y="0"/>
                      <a:ext cx="7162800" cy="381000"/>
                    </a:xfrm>
                    <a:prstGeom prst="rect">
                      <a:avLst/>
                    </a:prstGeom>
                    <a:noFill/>
                    <a:ln w="9525">
                      <a:noFill/>
                    </a:ln>
                  </pic:spPr>
                </pic:pic>
              </a:graphicData>
            </a:graphic>
          </wp:anchor>
        </w:drawing>
      </w:r>
    </w:p>
    <w:p w:rsidR="003C1C03" w:rsidRDefault="003C1C03" w:rsidP="00FD3B82">
      <w:pPr>
        <w:pBdr>
          <w:top w:val="none" w:sz="0" w:space="1" w:color="auto"/>
          <w:left w:val="none" w:sz="0" w:space="4" w:color="auto"/>
          <w:bottom w:val="none" w:sz="0" w:space="1" w:color="auto"/>
          <w:right w:val="none" w:sz="0" w:space="4" w:color="auto"/>
        </w:pBdr>
        <w:autoSpaceDN w:val="0"/>
        <w:spacing w:line="360" w:lineRule="atLeast"/>
      </w:pPr>
    </w:p>
    <w:p w:rsidR="003C1C03" w:rsidRDefault="003C1C03" w:rsidP="00FD3B82">
      <w:pPr>
        <w:pBdr>
          <w:top w:val="none" w:sz="0" w:space="1" w:color="auto"/>
          <w:left w:val="none" w:sz="0" w:space="4" w:color="auto"/>
          <w:bottom w:val="none" w:sz="0" w:space="1" w:color="auto"/>
          <w:right w:val="none" w:sz="0" w:space="4" w:color="auto"/>
        </w:pBdr>
        <w:autoSpaceDN w:val="0"/>
        <w:spacing w:line="360" w:lineRule="atLeast"/>
      </w:pPr>
    </w:p>
    <w:p w:rsidR="00FD3B82" w:rsidRDefault="00A444BA" w:rsidP="003C1C03">
      <w:pPr>
        <w:pBdr>
          <w:top w:val="none" w:sz="0" w:space="1" w:color="auto"/>
          <w:left w:val="none" w:sz="0" w:space="4" w:color="auto"/>
          <w:bottom w:val="none" w:sz="0" w:space="1" w:color="auto"/>
          <w:right w:val="none" w:sz="0" w:space="4" w:color="auto"/>
        </w:pBdr>
        <w:autoSpaceDN w:val="0"/>
        <w:spacing w:line="360" w:lineRule="atLeast"/>
        <w:jc w:val="center"/>
      </w:pPr>
      <w:r>
        <w:pict>
          <v:shape id="_x0000_i1027" type="#_x0000_t136" style="width:290.7pt;height:44.85pt" fillcolor="#7030a0" strokecolor="lime" strokeweight="1.5pt">
            <v:shadow on="t" color="#900"/>
            <v:textpath style="font-family:&quot;隶书&quot;;font-size:28pt;font-style:italic" trim="t" fitpath="t" string="丹心育桃李  书香沁人心"/>
          </v:shape>
        </w:pict>
      </w:r>
    </w:p>
    <w:p w:rsidR="00FD3B82" w:rsidRPr="003C1C03" w:rsidRDefault="00FD3B82" w:rsidP="00FD3B82">
      <w:pPr>
        <w:spacing w:line="400" w:lineRule="exact"/>
        <w:ind w:firstLineChars="200" w:firstLine="420"/>
        <w:rPr>
          <w:rFonts w:ascii="楷体" w:eastAsia="楷体" w:hAnsi="楷体"/>
          <w:sz w:val="30"/>
          <w:szCs w:val="30"/>
        </w:rPr>
      </w:pPr>
      <w:r>
        <w:rPr>
          <w:rFonts w:ascii="Verdana" w:hAnsi="Verdana"/>
          <w:color w:val="000000"/>
          <w:szCs w:val="21"/>
          <w:shd w:val="clear" w:color="auto" w:fill="FFFFFF"/>
        </w:rPr>
        <w:t> </w:t>
      </w:r>
      <w:r w:rsidRPr="003C1C03">
        <w:rPr>
          <w:rFonts w:ascii="楷体" w:eastAsia="楷体" w:hAnsi="楷体"/>
          <w:color w:val="000000"/>
          <w:sz w:val="30"/>
          <w:szCs w:val="30"/>
          <w:shd w:val="clear" w:color="auto" w:fill="FFFFFF"/>
        </w:rPr>
        <w:t>10月29日下午，在佛力得5楼教室2016国培班全体学员聆听了河南师范大学王茝老师的讲座，很受启发。王老师讲的专题是《丹心育桃李，书香沁人心》。主要讲了三个方面：教师的职业道德，教师的职业幸福以及教师的职业认同。作为教师，我</w:t>
      </w:r>
      <w:r w:rsidRPr="003C1C03">
        <w:rPr>
          <w:rFonts w:ascii="楷体" w:eastAsia="楷体" w:hAnsi="楷体"/>
          <w:color w:val="000000"/>
          <w:sz w:val="30"/>
          <w:szCs w:val="30"/>
          <w:shd w:val="clear" w:color="auto" w:fill="FFFFFF"/>
        </w:rPr>
        <w:lastRenderedPageBreak/>
        <w:t>们应该爱国守法，敬业奉献，爱护关心学生，尊重学生的人格、个性与自尊心，平等公正对待学生，教师对职业的忠诚和对学生的爱无与伦比。教师既要教书又要育人，以身作则。为了培育地国家的人才，教师需要不断地学习，自觉更新教育观念，潜心钻研教育教学业务，不断提高教书育人的能力水平，活到老学到老钻研到老。从王老师的讲座里，</w:t>
      </w:r>
      <w:r w:rsidR="004D561D">
        <w:rPr>
          <w:rFonts w:ascii="楷体" w:eastAsia="楷体" w:hAnsi="楷体" w:hint="eastAsia"/>
          <w:color w:val="000000"/>
          <w:sz w:val="30"/>
          <w:szCs w:val="30"/>
          <w:shd w:val="clear" w:color="auto" w:fill="FFFFFF"/>
        </w:rPr>
        <w:t>学员们</w:t>
      </w:r>
      <w:r w:rsidRPr="003C1C03">
        <w:rPr>
          <w:rFonts w:ascii="楷体" w:eastAsia="楷体" w:hAnsi="楷体"/>
          <w:color w:val="000000"/>
          <w:sz w:val="30"/>
          <w:szCs w:val="30"/>
          <w:shd w:val="clear" w:color="auto" w:fill="FFFFFF"/>
        </w:rPr>
        <w:t>能深深地感受到王老师的各方面的素养。三个小时的课，一晃就过去了，但是，它给</w:t>
      </w:r>
      <w:r w:rsidR="004D561D">
        <w:rPr>
          <w:rFonts w:ascii="楷体" w:eastAsia="楷体" w:hAnsi="楷体" w:hint="eastAsia"/>
          <w:color w:val="000000"/>
          <w:sz w:val="30"/>
          <w:szCs w:val="30"/>
          <w:shd w:val="clear" w:color="auto" w:fill="FFFFFF"/>
        </w:rPr>
        <w:t>学员</w:t>
      </w:r>
      <w:r w:rsidRPr="003C1C03">
        <w:rPr>
          <w:rFonts w:ascii="楷体" w:eastAsia="楷体" w:hAnsi="楷体"/>
          <w:color w:val="000000"/>
          <w:sz w:val="30"/>
          <w:szCs w:val="30"/>
          <w:shd w:val="clear" w:color="auto" w:fill="FFFFFF"/>
        </w:rPr>
        <w:t>们带来的正能量是无法用语言表达的。</w:t>
      </w:r>
    </w:p>
    <w:p w:rsidR="00D0360D" w:rsidRPr="00FD3B82" w:rsidRDefault="00145489">
      <w:pPr>
        <w:pStyle w:val="a6"/>
        <w:shd w:val="clear" w:color="auto" w:fill="FFFFFF"/>
        <w:spacing w:before="0" w:beforeAutospacing="0" w:after="75" w:afterAutospacing="0" w:line="360" w:lineRule="auto"/>
        <w:jc w:val="both"/>
      </w:pPr>
      <w:r w:rsidRPr="00145489">
        <w:rPr>
          <w:rFonts w:hint="eastAsia"/>
          <w:noProof/>
        </w:rPr>
        <w:drawing>
          <wp:anchor distT="0" distB="0" distL="114300" distR="114300" simplePos="0" relativeHeight="251688448" behindDoc="0" locked="0" layoutInCell="1" allowOverlap="1">
            <wp:simplePos x="0" y="0"/>
            <wp:positionH relativeFrom="column">
              <wp:posOffset>-1057275</wp:posOffset>
            </wp:positionH>
            <wp:positionV relativeFrom="paragraph">
              <wp:posOffset>-12700</wp:posOffset>
            </wp:positionV>
            <wp:extent cx="7162800" cy="381000"/>
            <wp:effectExtent l="0" t="0" r="0" b="0"/>
            <wp:wrapNone/>
            <wp:docPr id="24"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descr="upload__547c790c_122f42e7411__8000_00000319"/>
                    <pic:cNvPicPr>
                      <a:picLocks noChangeAspect="1"/>
                    </pic:cNvPicPr>
                  </pic:nvPicPr>
                  <pic:blipFill>
                    <a:blip r:embed="rId8" cstate="print"/>
                    <a:stretch>
                      <a:fillRect/>
                    </a:stretch>
                  </pic:blipFill>
                  <pic:spPr>
                    <a:xfrm>
                      <a:off x="0" y="0"/>
                      <a:ext cx="7162800" cy="381000"/>
                    </a:xfrm>
                    <a:prstGeom prst="rect">
                      <a:avLst/>
                    </a:prstGeom>
                    <a:noFill/>
                    <a:ln w="9525">
                      <a:noFill/>
                    </a:ln>
                  </pic:spPr>
                </pic:pic>
              </a:graphicData>
            </a:graphic>
          </wp:anchor>
        </w:drawing>
      </w:r>
    </w:p>
    <w:p w:rsidR="00052C22" w:rsidRPr="00052C22" w:rsidRDefault="00A444BA" w:rsidP="00052C22">
      <w:pPr>
        <w:jc w:val="center"/>
        <w:rPr>
          <w:rFonts w:ascii="宋体" w:eastAsia="宋体" w:hAnsi="宋体" w:cs="宋体"/>
          <w:kern w:val="0"/>
          <w:sz w:val="24"/>
          <w:szCs w:val="24"/>
        </w:rPr>
      </w:pPr>
      <w:r>
        <w:pict>
          <v:shape id="_x0000_i1028" type="#_x0000_t136" style="width:326.7pt;height:34.65pt;mso-position-horizontal:absolute;mso-position-vertical:absolute" fillcolor="#00b050" strokecolor="#00b0f0" strokeweight="1pt">
            <v:shadow on="t" color="#900"/>
            <v:textpath style="font-family:&quot;隶书&quot;;font-size:28pt;font-style:italic" trim="t" fitpath="t" string="21根灵感棒带来的启发"/>
          </v:shape>
        </w:pict>
      </w:r>
      <w:r w:rsidR="00052C22">
        <w:rPr>
          <w:rFonts w:ascii="宋体" w:eastAsia="宋体" w:hAnsi="宋体" w:cs="宋体"/>
          <w:noProof/>
          <w:kern w:val="0"/>
          <w:sz w:val="24"/>
          <w:szCs w:val="24"/>
        </w:rPr>
        <w:drawing>
          <wp:anchor distT="0" distB="0" distL="114300" distR="114300" simplePos="0" relativeHeight="251683328" behindDoc="0" locked="0" layoutInCell="1" allowOverlap="1">
            <wp:simplePos x="0" y="0"/>
            <wp:positionH relativeFrom="column">
              <wp:posOffset>19050</wp:posOffset>
            </wp:positionH>
            <wp:positionV relativeFrom="paragraph">
              <wp:posOffset>650875</wp:posOffset>
            </wp:positionV>
            <wp:extent cx="1896745" cy="1066800"/>
            <wp:effectExtent l="19050" t="0" r="8255" b="0"/>
            <wp:wrapSquare wrapText="bothSides"/>
            <wp:docPr id="97" name="图片 97" descr="C:\Users\jiangjiao\Documents\Tencent Files\54956096\Image\C2C\5917C4086F9B06AA3EE2213EBFC2E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jiangjiao\Documents\Tencent Files\54956096\Image\C2C\5917C4086F9B06AA3EE2213EBFC2E157.jpg"/>
                    <pic:cNvPicPr>
                      <a:picLocks noChangeAspect="1" noChangeArrowheads="1"/>
                    </pic:cNvPicPr>
                  </pic:nvPicPr>
                  <pic:blipFill>
                    <a:blip r:embed="rId11" cstate="print"/>
                    <a:srcRect/>
                    <a:stretch>
                      <a:fillRect/>
                    </a:stretch>
                  </pic:blipFill>
                  <pic:spPr bwMode="auto">
                    <a:xfrm>
                      <a:off x="0" y="0"/>
                      <a:ext cx="1896745" cy="1066800"/>
                    </a:xfrm>
                    <a:prstGeom prst="rect">
                      <a:avLst/>
                    </a:prstGeom>
                    <a:noFill/>
                    <a:ln w="9525">
                      <a:noFill/>
                      <a:miter lim="800000"/>
                      <a:headEnd/>
                      <a:tailEnd/>
                    </a:ln>
                  </pic:spPr>
                </pic:pic>
              </a:graphicData>
            </a:graphic>
          </wp:anchor>
        </w:drawing>
      </w:r>
    </w:p>
    <w:p w:rsidR="00FD3B82" w:rsidRPr="00052C22" w:rsidRDefault="00FD3B82" w:rsidP="00052C22">
      <w:pPr>
        <w:rPr>
          <w:rFonts w:ascii="华文隶书" w:eastAsia="华文隶书" w:hAnsi="楷体"/>
          <w:sz w:val="32"/>
          <w:szCs w:val="32"/>
        </w:rPr>
      </w:pPr>
      <w:r w:rsidRPr="00052C22">
        <w:rPr>
          <w:rFonts w:ascii="华文隶书" w:eastAsia="华文隶书" w:hAnsi="楷体" w:hint="eastAsia"/>
          <w:sz w:val="32"/>
          <w:szCs w:val="32"/>
        </w:rPr>
        <w:t>广西东兰县县城中学</w:t>
      </w:r>
      <w:r w:rsidR="00052C22">
        <w:rPr>
          <w:rFonts w:ascii="华文隶书" w:eastAsia="华文隶书" w:hAnsi="楷体" w:hint="eastAsia"/>
          <w:sz w:val="32"/>
          <w:szCs w:val="32"/>
        </w:rPr>
        <w:t xml:space="preserve">  </w:t>
      </w:r>
      <w:r w:rsidRPr="00052C22">
        <w:rPr>
          <w:rFonts w:ascii="华文隶书" w:eastAsia="华文隶书" w:hAnsi="楷体" w:hint="eastAsia"/>
          <w:sz w:val="32"/>
          <w:szCs w:val="32"/>
        </w:rPr>
        <w:t>韦 娟</w:t>
      </w:r>
    </w:p>
    <w:p w:rsidR="00FD3B82" w:rsidRPr="003C1C03" w:rsidRDefault="00FD3B82" w:rsidP="003C1C03">
      <w:pPr>
        <w:ind w:firstLineChars="200" w:firstLine="600"/>
        <w:rPr>
          <w:rFonts w:ascii="楷体" w:eastAsia="楷体" w:hAnsi="楷体"/>
          <w:sz w:val="30"/>
          <w:szCs w:val="30"/>
        </w:rPr>
      </w:pPr>
      <w:r w:rsidRPr="003C1C03">
        <w:rPr>
          <w:rFonts w:ascii="楷体" w:eastAsia="楷体" w:hAnsi="楷体" w:hint="eastAsia"/>
          <w:sz w:val="30"/>
          <w:szCs w:val="30"/>
        </w:rPr>
        <w:t>今天上午安阳三十二中高级教师王晓慧老师给国培班老师带了不一样的一节专题课《英语教学技能提升途径的探索》。</w:t>
      </w:r>
    </w:p>
    <w:p w:rsidR="00FD3B82" w:rsidRPr="003C1C03" w:rsidRDefault="00FD3B82" w:rsidP="003C1C03">
      <w:pPr>
        <w:ind w:firstLineChars="200" w:firstLine="600"/>
        <w:rPr>
          <w:rFonts w:ascii="楷体" w:eastAsia="楷体" w:hAnsi="楷体"/>
          <w:sz w:val="30"/>
          <w:szCs w:val="30"/>
        </w:rPr>
      </w:pPr>
      <w:r w:rsidRPr="003C1C03">
        <w:rPr>
          <w:rFonts w:ascii="楷体" w:eastAsia="楷体" w:hAnsi="楷体" w:hint="eastAsia"/>
          <w:sz w:val="30"/>
          <w:szCs w:val="30"/>
        </w:rPr>
        <w:t>她通过自己的一线教学经历，让</w:t>
      </w:r>
      <w:r w:rsidR="00926F38">
        <w:rPr>
          <w:rFonts w:ascii="楷体" w:eastAsia="楷体" w:hAnsi="楷体" w:hint="eastAsia"/>
          <w:sz w:val="30"/>
          <w:szCs w:val="30"/>
        </w:rPr>
        <w:t>学员</w:t>
      </w:r>
      <w:r w:rsidRPr="003C1C03">
        <w:rPr>
          <w:rFonts w:ascii="楷体" w:eastAsia="楷体" w:hAnsi="楷体" w:hint="eastAsia"/>
          <w:sz w:val="30"/>
          <w:szCs w:val="30"/>
        </w:rPr>
        <w:t>教师</w:t>
      </w:r>
      <w:r w:rsidR="00926F38">
        <w:rPr>
          <w:rFonts w:ascii="楷体" w:eastAsia="楷体" w:hAnsi="楷体" w:hint="eastAsia"/>
          <w:sz w:val="30"/>
          <w:szCs w:val="30"/>
        </w:rPr>
        <w:t>们</w:t>
      </w:r>
      <w:r w:rsidRPr="003C1C03">
        <w:rPr>
          <w:rFonts w:ascii="楷体" w:eastAsia="楷体" w:hAnsi="楷体" w:hint="eastAsia"/>
          <w:sz w:val="30"/>
          <w:szCs w:val="30"/>
        </w:rPr>
        <w:t>从中感受到不一样教学技能及方法。受益匪浅，感触颇多。特别是在这个游戏活动环节—21根灵感棒，让</w:t>
      </w:r>
      <w:r w:rsidR="00926F38">
        <w:rPr>
          <w:rFonts w:ascii="楷体" w:eastAsia="楷体" w:hAnsi="楷体" w:hint="eastAsia"/>
          <w:sz w:val="30"/>
          <w:szCs w:val="30"/>
        </w:rPr>
        <w:t>学员们</w:t>
      </w:r>
      <w:r w:rsidRPr="003C1C03">
        <w:rPr>
          <w:rFonts w:ascii="楷体" w:eastAsia="楷体" w:hAnsi="楷体" w:hint="eastAsia"/>
          <w:sz w:val="30"/>
          <w:szCs w:val="30"/>
        </w:rPr>
        <w:t>对教学有了不同的感悟，产生了很多的自己的想法。她说如果这21根灵感棒是我们的学生，我们该怎么样对待他们？</w:t>
      </w:r>
    </w:p>
    <w:p w:rsidR="00FD3B82" w:rsidRPr="003C1C03" w:rsidRDefault="00926F38" w:rsidP="003C1C03">
      <w:pPr>
        <w:ind w:firstLineChars="200" w:firstLine="600"/>
        <w:rPr>
          <w:rFonts w:ascii="楷体" w:eastAsia="楷体" w:hAnsi="楷体"/>
          <w:sz w:val="30"/>
          <w:szCs w:val="30"/>
        </w:rPr>
      </w:pPr>
      <w:r>
        <w:rPr>
          <w:rFonts w:ascii="楷体" w:eastAsia="楷体" w:hAnsi="楷体" w:hint="eastAsia"/>
          <w:sz w:val="30"/>
          <w:szCs w:val="30"/>
        </w:rPr>
        <w:t>从活动中，学员</w:t>
      </w:r>
      <w:r w:rsidR="00FD3B82" w:rsidRPr="003C1C03">
        <w:rPr>
          <w:rFonts w:ascii="楷体" w:eastAsia="楷体" w:hAnsi="楷体" w:hint="eastAsia"/>
          <w:sz w:val="30"/>
          <w:szCs w:val="30"/>
        </w:rPr>
        <w:t>教师</w:t>
      </w:r>
      <w:r>
        <w:rPr>
          <w:rFonts w:ascii="楷体" w:eastAsia="楷体" w:hAnsi="楷体" w:hint="eastAsia"/>
          <w:sz w:val="30"/>
          <w:szCs w:val="30"/>
        </w:rPr>
        <w:t>们</w:t>
      </w:r>
      <w:r w:rsidR="00FD3B82" w:rsidRPr="003C1C03">
        <w:rPr>
          <w:rFonts w:ascii="楷体" w:eastAsia="楷体" w:hAnsi="楷体" w:hint="eastAsia"/>
          <w:sz w:val="30"/>
          <w:szCs w:val="30"/>
        </w:rPr>
        <w:t>得到了下面的感悟：首先，我们教师要因材施教。每根灵感棒长短不一，就像学生有自己各自的优点和缺点，所以要让学生都能取别人之长补自己之短。其次，根据学生个体的不同，科学的合理的搭配，要让学生能够发挥出自己的特长及特点。教学活动中做到科学分组。再次，整合教材。如</w:t>
      </w:r>
      <w:r w:rsidR="00FD3B82" w:rsidRPr="003C1C03">
        <w:rPr>
          <w:rFonts w:ascii="楷体" w:eastAsia="楷体" w:hAnsi="楷体" w:hint="eastAsia"/>
          <w:sz w:val="30"/>
          <w:szCs w:val="30"/>
        </w:rPr>
        <w:lastRenderedPageBreak/>
        <w:t>何让学生学得更好，让学困生学有所得，教师就必须对教材进行再一次整合。对教材的解读是教师的基本功力。第四，灵感棒放回到盒子里不能有任何的误差，否则就会放不下，就像教学中，如果没有用心去备课，备学生，怎么能把教学搞好。所以教学技能及方法是非常重要的。</w:t>
      </w:r>
    </w:p>
    <w:p w:rsidR="00FD3B82" w:rsidRDefault="00FD3B82" w:rsidP="003C1C03">
      <w:pPr>
        <w:ind w:firstLineChars="200" w:firstLine="600"/>
        <w:rPr>
          <w:rFonts w:ascii="楷体" w:eastAsia="楷体" w:hAnsi="楷体"/>
          <w:sz w:val="30"/>
          <w:szCs w:val="30"/>
        </w:rPr>
      </w:pPr>
      <w:r w:rsidRPr="003C1C03">
        <w:rPr>
          <w:rFonts w:ascii="楷体" w:eastAsia="楷体" w:hAnsi="楷体" w:hint="eastAsia"/>
          <w:sz w:val="30"/>
          <w:szCs w:val="30"/>
        </w:rPr>
        <w:t>很简单的活动却让</w:t>
      </w:r>
      <w:r w:rsidR="00926F38">
        <w:rPr>
          <w:rFonts w:ascii="楷体" w:eastAsia="楷体" w:hAnsi="楷体" w:hint="eastAsia"/>
          <w:sz w:val="30"/>
          <w:szCs w:val="30"/>
        </w:rPr>
        <w:t>学员</w:t>
      </w:r>
      <w:r w:rsidRPr="003C1C03">
        <w:rPr>
          <w:rFonts w:ascii="楷体" w:eastAsia="楷体" w:hAnsi="楷体" w:hint="eastAsia"/>
          <w:sz w:val="30"/>
          <w:szCs w:val="30"/>
        </w:rPr>
        <w:t>们有了更深层次的理解。王老师的课让</w:t>
      </w:r>
      <w:r w:rsidR="00926F38">
        <w:rPr>
          <w:rFonts w:ascii="楷体" w:eastAsia="楷体" w:hAnsi="楷体" w:hint="eastAsia"/>
          <w:sz w:val="30"/>
          <w:szCs w:val="30"/>
        </w:rPr>
        <w:t>学员</w:t>
      </w:r>
      <w:r w:rsidRPr="003C1C03">
        <w:rPr>
          <w:rFonts w:ascii="楷体" w:eastAsia="楷体" w:hAnsi="楷体" w:hint="eastAsia"/>
          <w:sz w:val="30"/>
          <w:szCs w:val="30"/>
        </w:rPr>
        <w:t>们对今后的教学有了更深的体会，教师可以通过提升自己的教学技能，从而达到提高教学效果。</w:t>
      </w:r>
    </w:p>
    <w:p w:rsidR="000F1D35" w:rsidRPr="003C1C03" w:rsidRDefault="000F1D35" w:rsidP="000F1D35">
      <w:pPr>
        <w:ind w:firstLineChars="200" w:firstLine="600"/>
        <w:rPr>
          <w:rFonts w:ascii="楷体" w:eastAsia="楷体" w:hAnsi="楷体"/>
          <w:sz w:val="30"/>
          <w:szCs w:val="30"/>
        </w:rPr>
      </w:pPr>
      <w:r w:rsidRPr="000F1D35">
        <w:rPr>
          <w:rFonts w:ascii="楷体" w:eastAsia="楷体" w:hAnsi="楷体" w:hint="eastAsia"/>
          <w:noProof/>
          <w:sz w:val="30"/>
          <w:szCs w:val="30"/>
        </w:rPr>
        <w:drawing>
          <wp:anchor distT="0" distB="0" distL="114300" distR="114300" simplePos="0" relativeHeight="251674112" behindDoc="0" locked="0" layoutInCell="1" allowOverlap="1">
            <wp:simplePos x="0" y="0"/>
            <wp:positionH relativeFrom="column">
              <wp:posOffset>-1000125</wp:posOffset>
            </wp:positionH>
            <wp:positionV relativeFrom="paragraph">
              <wp:posOffset>24765</wp:posOffset>
            </wp:positionV>
            <wp:extent cx="7162800" cy="381000"/>
            <wp:effectExtent l="0" t="0" r="0" b="0"/>
            <wp:wrapNone/>
            <wp:docPr id="16"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descr="upload__547c790c_122f42e7411__8000_00000319"/>
                    <pic:cNvPicPr>
                      <a:picLocks noChangeAspect="1"/>
                    </pic:cNvPicPr>
                  </pic:nvPicPr>
                  <pic:blipFill>
                    <a:blip r:embed="rId8" cstate="print"/>
                    <a:stretch>
                      <a:fillRect/>
                    </a:stretch>
                  </pic:blipFill>
                  <pic:spPr>
                    <a:xfrm>
                      <a:off x="0" y="0"/>
                      <a:ext cx="7162800" cy="381000"/>
                    </a:xfrm>
                    <a:prstGeom prst="rect">
                      <a:avLst/>
                    </a:prstGeom>
                    <a:noFill/>
                    <a:ln w="9525">
                      <a:noFill/>
                    </a:ln>
                  </pic:spPr>
                </pic:pic>
              </a:graphicData>
            </a:graphic>
          </wp:anchor>
        </w:drawing>
      </w:r>
    </w:p>
    <w:p w:rsidR="000179A1" w:rsidRDefault="00A444BA" w:rsidP="000179A1">
      <w:pPr>
        <w:jc w:val="center"/>
        <w:rPr>
          <w:rFonts w:ascii="宋体" w:hAnsi="宋体"/>
          <w:b/>
          <w:bCs/>
          <w:sz w:val="44"/>
          <w:szCs w:val="44"/>
        </w:rPr>
      </w:pPr>
      <w:r w:rsidRPr="00A444BA">
        <w:rPr>
          <w:rFonts w:ascii="宋体" w:hAnsi="宋体"/>
          <w:b/>
          <w:bCs/>
          <w:sz w:val="44"/>
          <w:szCs w:val="44"/>
        </w:rPr>
        <w:pict>
          <v:shape id="_x0000_i1029" type="#_x0000_t136" style="width:237.05pt;height:69.3pt;mso-position-horizontal:absolute" fillcolor="#9400ed" strokecolor="#00b050" strokeweight="1.25pt">
            <v:fill color2="blue" angle="-90" colors="0 #a603ab;13763f #0819fb;22938f #1a8d48;34079f yellow;47841f #ee3f17;57672f #e81766;1 #a603ab" method="none" type="gradient"/>
            <v:shadow on="t" type="perspective" color="silver" opacity="52429f" origin="-.5,.5" matrix=",46340f,,.5,,-4768371582e-16"/>
            <v:textpath style="font-family:&quot;华文新魏&quot;;v-text-kern:t" trim="t" fitpath="t" string="甘为人梯  诲人不倦"/>
          </v:shape>
        </w:pict>
      </w:r>
    </w:p>
    <w:p w:rsidR="003738DF" w:rsidRPr="000179A1" w:rsidRDefault="003738DF" w:rsidP="000179A1">
      <w:pPr>
        <w:jc w:val="center"/>
        <w:rPr>
          <w:rFonts w:ascii="宋体" w:hAnsi="宋体"/>
          <w:sz w:val="32"/>
          <w:szCs w:val="32"/>
        </w:rPr>
      </w:pPr>
      <w:r w:rsidRPr="000179A1">
        <w:rPr>
          <w:rFonts w:ascii="宋体" w:hAnsi="宋体" w:hint="eastAsia"/>
          <w:sz w:val="32"/>
          <w:szCs w:val="32"/>
        </w:rPr>
        <w:t>—听王茝教授讲座感悟</w:t>
      </w:r>
    </w:p>
    <w:p w:rsidR="003738DF" w:rsidRPr="000179A1" w:rsidRDefault="003738DF" w:rsidP="003738DF">
      <w:pPr>
        <w:ind w:firstLineChars="200" w:firstLine="600"/>
        <w:jc w:val="center"/>
        <w:rPr>
          <w:rFonts w:ascii="楷体" w:eastAsia="楷体" w:hAnsi="楷体"/>
          <w:sz w:val="30"/>
          <w:szCs w:val="30"/>
        </w:rPr>
      </w:pPr>
      <w:r w:rsidRPr="000179A1">
        <w:rPr>
          <w:rFonts w:ascii="楷体" w:eastAsia="楷体" w:hAnsi="楷体" w:hint="eastAsia"/>
          <w:sz w:val="30"/>
          <w:szCs w:val="30"/>
        </w:rPr>
        <w:t>河北邢台七中王慧英</w:t>
      </w:r>
    </w:p>
    <w:p w:rsidR="003738DF" w:rsidRPr="000179A1" w:rsidRDefault="003738DF" w:rsidP="003738DF">
      <w:pPr>
        <w:ind w:firstLineChars="200" w:firstLine="560"/>
        <w:rPr>
          <w:rFonts w:ascii="楷体" w:eastAsia="楷体" w:hAnsi="楷体"/>
          <w:sz w:val="28"/>
          <w:szCs w:val="28"/>
        </w:rPr>
      </w:pPr>
      <w:r w:rsidRPr="000179A1">
        <w:rPr>
          <w:rFonts w:ascii="楷体" w:eastAsia="楷体" w:hAnsi="楷体" w:hint="eastAsia"/>
          <w:sz w:val="28"/>
          <w:szCs w:val="28"/>
        </w:rPr>
        <w:t>今天下午的讲座题目是</w:t>
      </w:r>
      <w:r w:rsidRPr="000179A1">
        <w:rPr>
          <w:rFonts w:ascii="楷体" w:eastAsia="楷体" w:hAnsi="楷体"/>
          <w:sz w:val="28"/>
          <w:szCs w:val="28"/>
        </w:rPr>
        <w:t>“</w:t>
      </w:r>
      <w:r w:rsidRPr="000179A1">
        <w:rPr>
          <w:rFonts w:ascii="楷体" w:eastAsia="楷体" w:hAnsi="楷体" w:hint="eastAsia"/>
          <w:sz w:val="28"/>
          <w:szCs w:val="28"/>
        </w:rPr>
        <w:t>丹心育桃李 书香沁人生----谈教师的职业素养</w:t>
      </w:r>
      <w:r w:rsidRPr="000179A1">
        <w:rPr>
          <w:rFonts w:ascii="楷体" w:eastAsia="楷体" w:hAnsi="楷体"/>
          <w:sz w:val="28"/>
          <w:szCs w:val="28"/>
        </w:rPr>
        <w:t>”主讲人王茝教授。</w:t>
      </w:r>
      <w:r w:rsidRPr="000179A1">
        <w:rPr>
          <w:rFonts w:ascii="楷体" w:eastAsia="楷体" w:hAnsi="楷体" w:hint="eastAsia"/>
          <w:sz w:val="28"/>
          <w:szCs w:val="28"/>
        </w:rPr>
        <w:t>看似</w:t>
      </w:r>
      <w:r w:rsidRPr="000179A1">
        <w:rPr>
          <w:rFonts w:ascii="楷体" w:eastAsia="楷体" w:hAnsi="楷体"/>
          <w:sz w:val="28"/>
          <w:szCs w:val="28"/>
        </w:rPr>
        <w:t>枯燥的</w:t>
      </w:r>
      <w:r w:rsidRPr="000179A1">
        <w:rPr>
          <w:rFonts w:ascii="楷体" w:eastAsia="楷体" w:hAnsi="楷体" w:hint="eastAsia"/>
          <w:sz w:val="28"/>
          <w:szCs w:val="28"/>
        </w:rPr>
        <w:t>题目</w:t>
      </w:r>
      <w:r w:rsidRPr="000179A1">
        <w:rPr>
          <w:rFonts w:ascii="楷体" w:eastAsia="楷体" w:hAnsi="楷体"/>
          <w:sz w:val="28"/>
          <w:szCs w:val="28"/>
        </w:rPr>
        <w:t>，没想到王教授讲的竟如此精彩。他幽默的语言，超强的记忆力，生动感人的事例，让听讲的</w:t>
      </w:r>
      <w:r w:rsidRPr="000179A1">
        <w:rPr>
          <w:rFonts w:ascii="楷体" w:eastAsia="楷体" w:hAnsi="楷体" w:hint="eastAsia"/>
          <w:sz w:val="28"/>
          <w:szCs w:val="28"/>
        </w:rPr>
        <w:t>我</w:t>
      </w:r>
      <w:r w:rsidRPr="000179A1">
        <w:rPr>
          <w:rFonts w:ascii="楷体" w:eastAsia="楷体" w:hAnsi="楷体"/>
          <w:sz w:val="28"/>
          <w:szCs w:val="28"/>
        </w:rPr>
        <w:t>们惊叹、佩服，并为之折服！</w:t>
      </w:r>
    </w:p>
    <w:p w:rsidR="003738DF" w:rsidRPr="000179A1" w:rsidRDefault="003738DF" w:rsidP="003738DF">
      <w:pPr>
        <w:ind w:firstLineChars="200" w:firstLine="560"/>
        <w:rPr>
          <w:rFonts w:ascii="楷体" w:eastAsia="楷体" w:hAnsi="楷体"/>
          <w:sz w:val="28"/>
          <w:szCs w:val="28"/>
        </w:rPr>
      </w:pPr>
      <w:r w:rsidRPr="000179A1">
        <w:rPr>
          <w:rFonts w:ascii="楷体" w:eastAsia="楷体" w:hAnsi="楷体"/>
          <w:sz w:val="28"/>
          <w:szCs w:val="28"/>
        </w:rPr>
        <w:t>从他的报告中可以感受到，王茝老师，是一个智慧的老师，能把枯燥的</w:t>
      </w:r>
      <w:r w:rsidRPr="000179A1">
        <w:rPr>
          <w:rFonts w:ascii="楷体" w:eastAsia="楷体" w:hAnsi="楷体" w:hint="eastAsia"/>
          <w:sz w:val="28"/>
          <w:szCs w:val="28"/>
        </w:rPr>
        <w:t>题目</w:t>
      </w:r>
      <w:r w:rsidRPr="000179A1">
        <w:rPr>
          <w:rFonts w:ascii="楷体" w:eastAsia="楷体" w:hAnsi="楷体"/>
          <w:sz w:val="28"/>
          <w:szCs w:val="28"/>
        </w:rPr>
        <w:t>讲的</w:t>
      </w:r>
      <w:r w:rsidRPr="000179A1">
        <w:rPr>
          <w:rFonts w:ascii="楷体" w:eastAsia="楷体" w:hAnsi="楷体" w:hint="eastAsia"/>
          <w:sz w:val="28"/>
          <w:szCs w:val="28"/>
        </w:rPr>
        <w:t>内容</w:t>
      </w:r>
      <w:r w:rsidRPr="000179A1">
        <w:rPr>
          <w:rFonts w:ascii="楷体" w:eastAsia="楷体" w:hAnsi="楷体"/>
          <w:sz w:val="28"/>
          <w:szCs w:val="28"/>
        </w:rPr>
        <w:t>妙趣横生，实属不易</w:t>
      </w:r>
      <w:r w:rsidRPr="000179A1">
        <w:rPr>
          <w:rFonts w:ascii="楷体" w:eastAsia="楷体" w:hAnsi="楷体" w:hint="eastAsia"/>
          <w:sz w:val="28"/>
          <w:szCs w:val="28"/>
        </w:rPr>
        <w:t>，</w:t>
      </w:r>
      <w:r w:rsidRPr="000179A1">
        <w:rPr>
          <w:rFonts w:ascii="楷体" w:eastAsia="楷体" w:hAnsi="楷体"/>
          <w:sz w:val="28"/>
          <w:szCs w:val="28"/>
        </w:rPr>
        <w:t>令人佩服；是一个很用心的老师，无论是课件制作还是案例的选取都准备的很精细和恰到好处，再加上他生动的讲解，真是让听者痴迷；又是一个</w:t>
      </w:r>
      <w:r w:rsidRPr="000179A1">
        <w:rPr>
          <w:rFonts w:ascii="楷体" w:eastAsia="楷体" w:hAnsi="楷体" w:hint="eastAsia"/>
          <w:sz w:val="28"/>
          <w:szCs w:val="28"/>
        </w:rPr>
        <w:t>有着深厚文学底蕴</w:t>
      </w:r>
      <w:r w:rsidRPr="000179A1">
        <w:rPr>
          <w:rFonts w:ascii="楷体" w:eastAsia="楷体" w:hAnsi="楷体"/>
          <w:sz w:val="28"/>
          <w:szCs w:val="28"/>
        </w:rPr>
        <w:lastRenderedPageBreak/>
        <w:t>的老师，</w:t>
      </w:r>
      <w:r w:rsidRPr="000179A1">
        <w:rPr>
          <w:rFonts w:ascii="楷体" w:eastAsia="楷体" w:hAnsi="楷体" w:hint="eastAsia"/>
          <w:sz w:val="28"/>
          <w:szCs w:val="28"/>
        </w:rPr>
        <w:t>三个多小时的讲座，他侃侃而谈，孔子、韩愈、陶行知等名人名言在他的口中缓缓流出，《陌上桑》等美文在他的深情朗诵中让我们感受到语言的精妙，《分马》、《梅雨潭》等一个个小故事在他的娓娓道来中一次次出现在脑海。生活中的一件件小事成了王老师的精品案例，行走中的一个个小小发现成了他思维的好素材，台下一次次掌声就是对他的最高嘉奖。</w:t>
      </w:r>
    </w:p>
    <w:p w:rsidR="003738DF" w:rsidRDefault="003738DF" w:rsidP="003738DF">
      <w:pPr>
        <w:ind w:firstLineChars="200" w:firstLine="560"/>
        <w:rPr>
          <w:rFonts w:ascii="楷体" w:eastAsia="楷体" w:hAnsi="楷体"/>
          <w:sz w:val="28"/>
          <w:szCs w:val="28"/>
        </w:rPr>
      </w:pPr>
      <w:r w:rsidRPr="000179A1">
        <w:rPr>
          <w:rFonts w:ascii="楷体" w:eastAsia="楷体" w:hAnsi="楷体"/>
          <w:sz w:val="28"/>
          <w:szCs w:val="28"/>
        </w:rPr>
        <w:t>从王老师的报告中我学到了很多知识，受益匪浅。人就是这样：“活到老，学到老”</w:t>
      </w:r>
      <w:r w:rsidRPr="000179A1">
        <w:rPr>
          <w:rFonts w:ascii="楷体" w:eastAsia="楷体" w:hAnsi="楷体"/>
          <w:b/>
          <w:bCs/>
          <w:sz w:val="28"/>
          <w:szCs w:val="28"/>
        </w:rPr>
        <w:t>。</w:t>
      </w:r>
      <w:r w:rsidRPr="000179A1">
        <w:rPr>
          <w:rFonts w:ascii="楷体" w:eastAsia="楷体" w:hAnsi="楷体"/>
          <w:sz w:val="28"/>
          <w:szCs w:val="28"/>
        </w:rPr>
        <w:t>通过学习，不断充电，不断丰富自己，不断完善自己，同时，我们还要注意，在教学中用自己的实际行动来感染并影响学生，让自己的学生热爱学习、热爱生活、热爱身边的人，用爱感化学生，感染学生，教书育人，诲人不倦。</w:t>
      </w:r>
      <w:r w:rsidRPr="000179A1">
        <w:rPr>
          <w:rFonts w:ascii="楷体" w:eastAsia="楷体" w:hAnsi="楷体" w:hint="eastAsia"/>
          <w:sz w:val="28"/>
          <w:szCs w:val="28"/>
        </w:rPr>
        <w:t>丹心育桃李，书香沁人生！</w:t>
      </w:r>
    </w:p>
    <w:p w:rsidR="000F1D35" w:rsidRPr="000179A1" w:rsidRDefault="000F1D35" w:rsidP="000F1D35">
      <w:pPr>
        <w:ind w:firstLineChars="200" w:firstLine="560"/>
        <w:rPr>
          <w:rFonts w:ascii="楷体" w:eastAsia="楷体" w:hAnsi="楷体"/>
          <w:sz w:val="28"/>
          <w:szCs w:val="28"/>
        </w:rPr>
      </w:pPr>
      <w:r w:rsidRPr="000F1D35">
        <w:rPr>
          <w:rFonts w:ascii="楷体" w:eastAsia="楷体" w:hAnsi="楷体" w:hint="eastAsia"/>
          <w:noProof/>
          <w:sz w:val="28"/>
          <w:szCs w:val="28"/>
        </w:rPr>
        <w:drawing>
          <wp:anchor distT="0" distB="0" distL="114300" distR="114300" simplePos="0" relativeHeight="251676160" behindDoc="0" locked="0" layoutInCell="1" allowOverlap="1">
            <wp:simplePos x="0" y="0"/>
            <wp:positionH relativeFrom="column">
              <wp:posOffset>-962025</wp:posOffset>
            </wp:positionH>
            <wp:positionV relativeFrom="paragraph">
              <wp:posOffset>20955</wp:posOffset>
            </wp:positionV>
            <wp:extent cx="7162800" cy="381000"/>
            <wp:effectExtent l="0" t="0" r="0" b="0"/>
            <wp:wrapNone/>
            <wp:docPr id="17"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descr="upload__547c790c_122f42e7411__8000_00000319"/>
                    <pic:cNvPicPr>
                      <a:picLocks noChangeAspect="1"/>
                    </pic:cNvPicPr>
                  </pic:nvPicPr>
                  <pic:blipFill>
                    <a:blip r:embed="rId8" cstate="print"/>
                    <a:stretch>
                      <a:fillRect/>
                    </a:stretch>
                  </pic:blipFill>
                  <pic:spPr>
                    <a:xfrm>
                      <a:off x="0" y="0"/>
                      <a:ext cx="7162800" cy="381000"/>
                    </a:xfrm>
                    <a:prstGeom prst="rect">
                      <a:avLst/>
                    </a:prstGeom>
                    <a:noFill/>
                    <a:ln w="9525">
                      <a:noFill/>
                    </a:ln>
                  </pic:spPr>
                </pic:pic>
              </a:graphicData>
            </a:graphic>
          </wp:anchor>
        </w:drawing>
      </w:r>
    </w:p>
    <w:p w:rsidR="000179A1" w:rsidRDefault="00A444BA" w:rsidP="008D4EC9">
      <w:pPr>
        <w:jc w:val="center"/>
        <w:rPr>
          <w:rFonts w:ascii="宋体" w:hAnsi="宋体"/>
        </w:rPr>
      </w:pPr>
      <w:r w:rsidRPr="00A444BA">
        <w:rPr>
          <w:rFonts w:ascii="宋体" w:hAnsi="宋体"/>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0" type="#_x0000_t172" style="width:293.45pt;height:50.95pt" adj="6924" fillcolor="#60c" strokecolor="#c9f">
            <v:fill color2="#c0c" focus="100%" type="gradient"/>
            <v:shadow on="t" color="#99f" opacity="52429f" offset="3pt,3pt"/>
            <v:textpath style="font-family:&quot;隶书&quot;;font-size:40pt;v-text-kern:t" trim="t" fitpath="t" string="没有比脚更长的路"/>
          </v:shape>
        </w:pict>
      </w:r>
    </w:p>
    <w:p w:rsidR="003738DF" w:rsidRPr="000179A1" w:rsidRDefault="008D4EC9" w:rsidP="008D4EC9">
      <w:pPr>
        <w:jc w:val="center"/>
        <w:rPr>
          <w:rFonts w:ascii="宋体" w:hAnsi="宋体"/>
          <w:b/>
          <w:sz w:val="32"/>
          <w:szCs w:val="32"/>
        </w:rPr>
      </w:pPr>
      <w:r w:rsidRPr="000179A1">
        <w:rPr>
          <w:rFonts w:ascii="宋体" w:hAnsi="宋体" w:hint="eastAsia"/>
          <w:b/>
          <w:sz w:val="32"/>
          <w:szCs w:val="32"/>
        </w:rPr>
        <w:t>重庆市徐悲鸿中学  吉星</w:t>
      </w:r>
    </w:p>
    <w:p w:rsidR="003738DF" w:rsidRPr="000179A1" w:rsidRDefault="003738DF" w:rsidP="000179A1">
      <w:pPr>
        <w:ind w:firstLineChars="200" w:firstLine="600"/>
        <w:rPr>
          <w:rFonts w:ascii="楷体" w:eastAsia="楷体" w:hAnsi="楷体"/>
          <w:sz w:val="30"/>
          <w:szCs w:val="30"/>
        </w:rPr>
      </w:pPr>
      <w:r w:rsidRPr="000179A1">
        <w:rPr>
          <w:rFonts w:ascii="楷体" w:eastAsia="楷体" w:hAnsi="楷体" w:hint="eastAsia"/>
          <w:sz w:val="30"/>
          <w:szCs w:val="30"/>
        </w:rPr>
        <w:t>站在眼前的王晓慧老师从容淡定、阳光自信。即便是简介中各种荣誉称号已经让她“闪闪发光”，但我更宁愿把她看作是一位怀揣着最朴实的教育情怀的英语教师，她在用自己的脚步去丈量着英语教育的宽度与厚度。</w:t>
      </w:r>
    </w:p>
    <w:p w:rsidR="003738DF" w:rsidRPr="000179A1" w:rsidRDefault="003738DF" w:rsidP="003738DF">
      <w:pPr>
        <w:rPr>
          <w:rFonts w:ascii="楷体" w:eastAsia="楷体" w:hAnsi="楷体"/>
          <w:sz w:val="30"/>
          <w:szCs w:val="30"/>
        </w:rPr>
      </w:pPr>
      <w:r w:rsidRPr="000179A1">
        <w:rPr>
          <w:rFonts w:ascii="楷体" w:eastAsia="楷体" w:hAnsi="楷体" w:hint="eastAsia"/>
          <w:sz w:val="30"/>
          <w:szCs w:val="30"/>
        </w:rPr>
        <w:t xml:space="preserve">  </w:t>
      </w:r>
      <w:r w:rsidR="000179A1">
        <w:rPr>
          <w:rFonts w:ascii="楷体" w:eastAsia="楷体" w:hAnsi="楷体" w:hint="eastAsia"/>
          <w:sz w:val="30"/>
          <w:szCs w:val="30"/>
        </w:rPr>
        <w:t xml:space="preserve"> </w:t>
      </w:r>
      <w:r w:rsidRPr="000179A1">
        <w:rPr>
          <w:rFonts w:ascii="楷体" w:eastAsia="楷体" w:hAnsi="楷体" w:hint="eastAsia"/>
          <w:sz w:val="30"/>
          <w:szCs w:val="30"/>
        </w:rPr>
        <w:t>《论语》中有记载：“师者，传道，授业，解惑也。”作为教师，我们有的职责甚至是使命在教育教学的过程中去培育学生的人格，启迪他们的智慧。从生涩走向熟练再到专业，王晓慧老师给</w:t>
      </w:r>
      <w:r w:rsidRPr="000179A1">
        <w:rPr>
          <w:rFonts w:ascii="楷体" w:eastAsia="楷体" w:hAnsi="楷体" w:hint="eastAsia"/>
          <w:sz w:val="30"/>
          <w:szCs w:val="30"/>
        </w:rPr>
        <w:lastRenderedPageBreak/>
        <w:t>我们展现了她是如何在英语教学上倾注、用心与用情。无论是对课标的理解还是对备课的重新思考；无论是对教材的整合还是对应试的技巧训练，表面看来都是英语教学的共性，但正是因为她善于思考、发现、总结和创新，让我分明又看到了她之所以被称之为“名师”的个性。她在授课中不经意说到这样一句话：“要心怀学生的发展。”使我激动不已，因为最朴实的教育情怀就体现在这样的胸襟里。</w:t>
      </w:r>
    </w:p>
    <w:p w:rsidR="003738DF" w:rsidRDefault="003738DF" w:rsidP="000179A1">
      <w:pPr>
        <w:ind w:firstLineChars="200" w:firstLine="600"/>
        <w:rPr>
          <w:rFonts w:ascii="楷体" w:eastAsia="楷体" w:hAnsi="楷体"/>
          <w:sz w:val="30"/>
          <w:szCs w:val="30"/>
        </w:rPr>
      </w:pPr>
      <w:r w:rsidRPr="000179A1">
        <w:rPr>
          <w:rFonts w:ascii="楷体" w:eastAsia="楷体" w:hAnsi="楷体" w:hint="eastAsia"/>
          <w:sz w:val="30"/>
          <w:szCs w:val="30"/>
        </w:rPr>
        <w:t>我相信，拥有了教育的情怀，乐于去实践，我们教育者脚下的路一定是越走越光明，教育的宽度与厚度就在我们的教育生涯中不断在增长。</w:t>
      </w:r>
    </w:p>
    <w:p w:rsidR="000F1D35" w:rsidRPr="000179A1" w:rsidRDefault="000F1D35" w:rsidP="000F1D35">
      <w:pPr>
        <w:ind w:firstLineChars="200" w:firstLine="600"/>
        <w:rPr>
          <w:rFonts w:ascii="楷体" w:eastAsia="楷体" w:hAnsi="楷体"/>
          <w:sz w:val="30"/>
          <w:szCs w:val="30"/>
        </w:rPr>
      </w:pPr>
      <w:r w:rsidRPr="000F1D35">
        <w:rPr>
          <w:rFonts w:ascii="楷体" w:eastAsia="楷体" w:hAnsi="楷体" w:hint="eastAsia"/>
          <w:noProof/>
          <w:sz w:val="30"/>
          <w:szCs w:val="30"/>
        </w:rPr>
        <w:drawing>
          <wp:anchor distT="0" distB="0" distL="114300" distR="114300" simplePos="0" relativeHeight="251678208" behindDoc="0" locked="0" layoutInCell="1" allowOverlap="1">
            <wp:simplePos x="0" y="0"/>
            <wp:positionH relativeFrom="column">
              <wp:posOffset>-933450</wp:posOffset>
            </wp:positionH>
            <wp:positionV relativeFrom="paragraph">
              <wp:posOffset>83820</wp:posOffset>
            </wp:positionV>
            <wp:extent cx="7162800" cy="381000"/>
            <wp:effectExtent l="0" t="0" r="0" b="0"/>
            <wp:wrapNone/>
            <wp:docPr id="18"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descr="upload__547c790c_122f42e7411__8000_00000319"/>
                    <pic:cNvPicPr>
                      <a:picLocks noChangeAspect="1"/>
                    </pic:cNvPicPr>
                  </pic:nvPicPr>
                  <pic:blipFill>
                    <a:blip r:embed="rId8" cstate="print"/>
                    <a:stretch>
                      <a:fillRect/>
                    </a:stretch>
                  </pic:blipFill>
                  <pic:spPr>
                    <a:xfrm>
                      <a:off x="0" y="0"/>
                      <a:ext cx="7162800" cy="381000"/>
                    </a:xfrm>
                    <a:prstGeom prst="rect">
                      <a:avLst/>
                    </a:prstGeom>
                    <a:noFill/>
                    <a:ln w="9525">
                      <a:noFill/>
                    </a:ln>
                  </pic:spPr>
                </pic:pic>
              </a:graphicData>
            </a:graphic>
          </wp:anchor>
        </w:drawing>
      </w:r>
    </w:p>
    <w:p w:rsidR="000179A1" w:rsidRDefault="00A444BA" w:rsidP="00084B22">
      <w:pPr>
        <w:ind w:firstLineChars="200" w:firstLine="420"/>
        <w:jc w:val="center"/>
        <w:rPr>
          <w:rFonts w:ascii="宋体" w:hAnsi="宋体"/>
        </w:rPr>
      </w:pPr>
      <w:r w:rsidRPr="00A444BA">
        <w:rPr>
          <w:rFonts w:ascii="宋体" w:hAnsi="宋体"/>
        </w:rPr>
        <w:pict>
          <v:shape id="_x0000_i1031" type="#_x0000_t136" style="width:324pt;height:52.3pt;mso-position-vertical:absolute" fillcolor="#00b050">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华文新魏&quot;;v-text-kern:t" trim="t" fitpath="t" string="心智的启迪   情感的熏陶"/>
          </v:shape>
        </w:pict>
      </w:r>
    </w:p>
    <w:p w:rsidR="00084B22" w:rsidRPr="000179A1" w:rsidRDefault="00084B22" w:rsidP="000179A1">
      <w:pPr>
        <w:ind w:firstLineChars="200" w:firstLine="640"/>
        <w:jc w:val="center"/>
        <w:rPr>
          <w:rFonts w:ascii="宋体" w:hAnsi="宋体"/>
          <w:sz w:val="32"/>
          <w:szCs w:val="32"/>
        </w:rPr>
      </w:pPr>
      <w:r w:rsidRPr="000179A1">
        <w:rPr>
          <w:rFonts w:ascii="宋体" w:hAnsi="宋体" w:hint="eastAsia"/>
          <w:sz w:val="32"/>
          <w:szCs w:val="32"/>
        </w:rPr>
        <w:t>江西万安县第二中学  康梅英</w:t>
      </w:r>
    </w:p>
    <w:p w:rsidR="00084B22" w:rsidRPr="000179A1" w:rsidRDefault="00084B22" w:rsidP="000179A1">
      <w:pPr>
        <w:ind w:firstLineChars="200" w:firstLine="600"/>
        <w:rPr>
          <w:rFonts w:ascii="楷体" w:eastAsia="楷体" w:hAnsi="楷体"/>
          <w:sz w:val="30"/>
          <w:szCs w:val="30"/>
        </w:rPr>
      </w:pPr>
      <w:r w:rsidRPr="000179A1">
        <w:rPr>
          <w:rFonts w:ascii="楷体" w:eastAsia="楷体" w:hAnsi="楷体" w:hint="eastAsia"/>
          <w:sz w:val="30"/>
          <w:szCs w:val="30"/>
        </w:rPr>
        <w:t>今天上午，王晓慧老师以平实的语言、亲身的教学案例就英语教学技能提升途径给我们做了近四小时的讲座。王老师的讲座</w:t>
      </w:r>
      <w:r w:rsidRPr="000179A1">
        <w:rPr>
          <w:rFonts w:ascii="楷体" w:eastAsia="楷体" w:hAnsi="楷体"/>
          <w:sz w:val="30"/>
          <w:szCs w:val="30"/>
        </w:rPr>
        <w:t>给我带来了心智的启迪、情感的熏陶</w:t>
      </w:r>
      <w:r w:rsidRPr="000179A1">
        <w:rPr>
          <w:rFonts w:ascii="楷体" w:eastAsia="楷体" w:hAnsi="楷体" w:hint="eastAsia"/>
          <w:sz w:val="30"/>
          <w:szCs w:val="30"/>
        </w:rPr>
        <w:t>。</w:t>
      </w:r>
    </w:p>
    <w:p w:rsidR="00084B22" w:rsidRPr="000179A1" w:rsidRDefault="00084B22" w:rsidP="000179A1">
      <w:pPr>
        <w:ind w:firstLineChars="200" w:firstLine="600"/>
        <w:rPr>
          <w:rFonts w:ascii="楷体" w:eastAsia="楷体" w:hAnsi="楷体"/>
          <w:sz w:val="30"/>
          <w:szCs w:val="30"/>
        </w:rPr>
      </w:pPr>
      <w:r w:rsidRPr="000179A1">
        <w:rPr>
          <w:rFonts w:ascii="楷体" w:eastAsia="楷体" w:hAnsi="楷体" w:hint="eastAsia"/>
          <w:sz w:val="30"/>
          <w:szCs w:val="30"/>
        </w:rPr>
        <w:t>王老师对待工作那份狂热（manias）劲儿着实让我叹服！为了下一学期的教学，假期里收集各种版本的教材和质料；剪辑各种文化品牌的图片及广告词，只为每节课前两分钟的文化分享；为了上好每一节课，金雕细酌专研精神……。与之相比，着实汗颜。</w:t>
      </w:r>
    </w:p>
    <w:p w:rsidR="00084B22" w:rsidRPr="000179A1" w:rsidRDefault="00084B22" w:rsidP="00084B22">
      <w:pPr>
        <w:rPr>
          <w:rFonts w:ascii="楷体" w:eastAsia="楷体" w:hAnsi="楷体"/>
          <w:sz w:val="30"/>
          <w:szCs w:val="30"/>
        </w:rPr>
      </w:pPr>
      <w:r w:rsidRPr="000179A1">
        <w:rPr>
          <w:rFonts w:ascii="楷体" w:eastAsia="楷体" w:hAnsi="楷体" w:hint="eastAsia"/>
          <w:sz w:val="30"/>
          <w:szCs w:val="30"/>
        </w:rPr>
        <w:lastRenderedPageBreak/>
        <w:t xml:space="preserve">    曾经自认为解读教材很到位，作业设计独具特色，最难的写作课也能上得有模有样。可听完王老师的讲座后，发现自己与名师相距甚远，因为王老师的教学设计心怀学生的发展，而不仅仅是为了考试得高分。</w:t>
      </w:r>
    </w:p>
    <w:p w:rsidR="00084B22" w:rsidRDefault="00084B22" w:rsidP="000F1D35">
      <w:pPr>
        <w:ind w:firstLine="600"/>
        <w:rPr>
          <w:rFonts w:ascii="楷体" w:eastAsia="楷体" w:hAnsi="楷体"/>
          <w:sz w:val="30"/>
          <w:szCs w:val="30"/>
        </w:rPr>
      </w:pPr>
      <w:r w:rsidRPr="000179A1">
        <w:rPr>
          <w:rFonts w:ascii="楷体" w:eastAsia="楷体" w:hAnsi="楷体" w:hint="eastAsia"/>
          <w:sz w:val="30"/>
          <w:szCs w:val="30"/>
        </w:rPr>
        <w:t>人人都说不想当将军的士兵不是好士兵。那么要想做一个好老师，就要了解到他要做什么，他在想什么。今天王老师</w:t>
      </w:r>
      <w:r w:rsidRPr="000179A1">
        <w:rPr>
          <w:rFonts w:ascii="楷体" w:eastAsia="楷体" w:hAnsi="楷体"/>
          <w:sz w:val="30"/>
          <w:szCs w:val="30"/>
        </w:rPr>
        <w:t>教给我的更是一种思想、一种境界、一种努力的方向</w:t>
      </w:r>
      <w:r w:rsidRPr="000179A1">
        <w:rPr>
          <w:rFonts w:ascii="楷体" w:eastAsia="楷体" w:hAnsi="楷体" w:hint="eastAsia"/>
          <w:sz w:val="30"/>
          <w:szCs w:val="30"/>
        </w:rPr>
        <w:t>，我坚信“好老师”离我们不会很遥远。</w:t>
      </w:r>
    </w:p>
    <w:p w:rsidR="000F1D35" w:rsidRPr="000179A1" w:rsidRDefault="000F1D35" w:rsidP="000F1D35">
      <w:pPr>
        <w:ind w:firstLine="600"/>
        <w:rPr>
          <w:rFonts w:ascii="楷体" w:eastAsia="楷体" w:hAnsi="楷体"/>
          <w:sz w:val="30"/>
          <w:szCs w:val="30"/>
        </w:rPr>
      </w:pPr>
      <w:r w:rsidRPr="000F1D35">
        <w:rPr>
          <w:rFonts w:ascii="楷体" w:eastAsia="楷体" w:hAnsi="楷体" w:hint="eastAsia"/>
          <w:noProof/>
          <w:sz w:val="30"/>
          <w:szCs w:val="30"/>
        </w:rPr>
        <w:drawing>
          <wp:anchor distT="0" distB="0" distL="114300" distR="114300" simplePos="0" relativeHeight="251680256" behindDoc="0" locked="0" layoutInCell="1" allowOverlap="1">
            <wp:simplePos x="0" y="0"/>
            <wp:positionH relativeFrom="column">
              <wp:posOffset>-933450</wp:posOffset>
            </wp:positionH>
            <wp:positionV relativeFrom="paragraph">
              <wp:posOffset>13335</wp:posOffset>
            </wp:positionV>
            <wp:extent cx="7162800" cy="381000"/>
            <wp:effectExtent l="0" t="0" r="0" b="0"/>
            <wp:wrapNone/>
            <wp:docPr id="19"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descr="upload__547c790c_122f42e7411__8000_00000319"/>
                    <pic:cNvPicPr>
                      <a:picLocks noChangeAspect="1"/>
                    </pic:cNvPicPr>
                  </pic:nvPicPr>
                  <pic:blipFill>
                    <a:blip r:embed="rId8" cstate="print"/>
                    <a:stretch>
                      <a:fillRect/>
                    </a:stretch>
                  </pic:blipFill>
                  <pic:spPr>
                    <a:xfrm>
                      <a:off x="0" y="0"/>
                      <a:ext cx="7162800" cy="381000"/>
                    </a:xfrm>
                    <a:prstGeom prst="rect">
                      <a:avLst/>
                    </a:prstGeom>
                    <a:noFill/>
                    <a:ln w="9525">
                      <a:noFill/>
                    </a:ln>
                  </pic:spPr>
                </pic:pic>
              </a:graphicData>
            </a:graphic>
          </wp:anchor>
        </w:drawing>
      </w:r>
    </w:p>
    <w:p w:rsidR="000179A1" w:rsidRDefault="00A444BA" w:rsidP="00084B22">
      <w:pPr>
        <w:jc w:val="center"/>
        <w:rPr>
          <w:sz w:val="24"/>
          <w:szCs w:val="32"/>
        </w:rPr>
      </w:pPr>
      <w:r w:rsidRPr="00A444BA">
        <w:rPr>
          <w:sz w:val="24"/>
          <w:szCs w:val="32"/>
        </w:rPr>
        <w:pict>
          <v:shape id="_x0000_i1032" type="#_x0000_t136" style="width:357.95pt;height:29.2pt" fillcolor="#06c" strokecolor="#9cf" strokeweight="1.5pt">
            <v:shadow on="t" color="#900"/>
            <v:textpath style="font-family:&quot;宋体&quot;;v-text-kern:t" trim="t" fitpath="t" string="听王茝老师《丹心育桃李 书香沁人生》有感"/>
          </v:shape>
        </w:pict>
      </w:r>
    </w:p>
    <w:p w:rsidR="00084B22" w:rsidRPr="000179A1" w:rsidRDefault="00084B22" w:rsidP="00084B22">
      <w:pPr>
        <w:jc w:val="center"/>
        <w:rPr>
          <w:sz w:val="32"/>
          <w:szCs w:val="32"/>
        </w:rPr>
      </w:pPr>
      <w:r w:rsidRPr="000179A1">
        <w:rPr>
          <w:rFonts w:hint="eastAsia"/>
          <w:sz w:val="32"/>
          <w:szCs w:val="32"/>
        </w:rPr>
        <w:t>河北省石家庄市第十八中学</w:t>
      </w:r>
      <w:r w:rsidRPr="000179A1">
        <w:rPr>
          <w:rFonts w:hint="eastAsia"/>
          <w:sz w:val="32"/>
          <w:szCs w:val="32"/>
        </w:rPr>
        <w:t xml:space="preserve"> </w:t>
      </w:r>
      <w:r w:rsidRPr="000179A1">
        <w:rPr>
          <w:rFonts w:hint="eastAsia"/>
          <w:sz w:val="32"/>
          <w:szCs w:val="32"/>
        </w:rPr>
        <w:t>赵淑娜</w:t>
      </w:r>
    </w:p>
    <w:p w:rsidR="00084B22" w:rsidRPr="000179A1" w:rsidRDefault="00084B22" w:rsidP="00FD21B7">
      <w:pPr>
        <w:ind w:firstLineChars="200" w:firstLine="600"/>
        <w:rPr>
          <w:rFonts w:ascii="楷体" w:eastAsia="楷体" w:hAnsi="楷体" w:cstheme="minorEastAsia"/>
          <w:sz w:val="30"/>
          <w:szCs w:val="30"/>
        </w:rPr>
      </w:pPr>
      <w:r w:rsidRPr="000179A1">
        <w:rPr>
          <w:rFonts w:ascii="楷体" w:eastAsia="楷体" w:hAnsi="楷体" w:cstheme="minorEastAsia" w:hint="eastAsia"/>
          <w:sz w:val="30"/>
          <w:szCs w:val="30"/>
        </w:rPr>
        <w:t>10月29日下午,我们聆听了王茝老师《丹心育桃李 书香沁人生》的专题报告。王教授的报告让人耳目一新，他知识渊博、幽默风趣，三个小时的讲座我们听得轻轻松松，思想随着王教授的讲座在产生共鸣！孔子、韩愈、陶行知等名人名言在他的口中缓缓流出，生活中的一件件小事成了王老师的精品事例，行走中的一个个小发现成了他思维的好素材，台下的阵阵掌声就是对他的最高嘉奖。</w:t>
      </w:r>
    </w:p>
    <w:p w:rsidR="00084B22" w:rsidRDefault="00084B22" w:rsidP="00FD21B7">
      <w:pPr>
        <w:ind w:firstLineChars="200" w:firstLine="600"/>
        <w:rPr>
          <w:rFonts w:ascii="楷体" w:eastAsia="楷体" w:hAnsi="楷体" w:cstheme="minorEastAsia"/>
          <w:sz w:val="30"/>
          <w:szCs w:val="30"/>
        </w:rPr>
      </w:pPr>
      <w:r w:rsidRPr="000179A1">
        <w:rPr>
          <w:rFonts w:ascii="楷体" w:eastAsia="楷体" w:hAnsi="楷体" w:cstheme="minorEastAsia" w:hint="eastAsia"/>
          <w:sz w:val="30"/>
          <w:szCs w:val="30"/>
        </w:rPr>
        <w:t>听了王教授的报告，我明白了师德是为师之本。师者，道德的楷模，文明的使者、智慧的化身。作为教师人类灵魂的工程师，塑造学生道德的人，首先就得拥有高尚的师德，以自己的高尚师</w:t>
      </w:r>
      <w:r w:rsidRPr="000179A1">
        <w:rPr>
          <w:rFonts w:ascii="楷体" w:eastAsia="楷体" w:hAnsi="楷体" w:cstheme="minorEastAsia" w:hint="eastAsia"/>
          <w:sz w:val="30"/>
          <w:szCs w:val="30"/>
        </w:rPr>
        <w:lastRenderedPageBreak/>
        <w:t>德影响学生，有什么样的教师，就能培养出什么样的学生来，师者，人之模范也。王老师说热爱学生是师德的灵魂，教师热爱学生是建立良好师生关系的关键，教师对学生的爱能转化为学生学习的动力。王教授说，要给学生一碗水，教师得有一条河。与王教授相比，我的知识太匮乏了，以后一定要多读书，读好书！从自我做起，率先垂范，以高尚的人格感染学生，以整洁的仪表影响学生，以和蔼的态度对待学生，以丰富的学识引导学生，以博大的胸怀爱护学生。只有这样，才能保证教书育人的实效，学生才会“亲其师，信其道”，进而“乐其道”！</w:t>
      </w:r>
    </w:p>
    <w:p w:rsidR="00FD21B7" w:rsidRDefault="000F1D35" w:rsidP="000F1D35">
      <w:pPr>
        <w:ind w:firstLineChars="200" w:firstLine="600"/>
        <w:rPr>
          <w:rFonts w:ascii="楷体" w:eastAsia="楷体" w:hAnsi="楷体" w:cstheme="minorEastAsia"/>
          <w:sz w:val="30"/>
          <w:szCs w:val="30"/>
        </w:rPr>
      </w:pPr>
      <w:r w:rsidRPr="000F1D35">
        <w:rPr>
          <w:rFonts w:ascii="楷体" w:eastAsia="楷体" w:hAnsi="楷体" w:cstheme="minorEastAsia" w:hint="eastAsia"/>
          <w:noProof/>
          <w:sz w:val="30"/>
          <w:szCs w:val="30"/>
        </w:rPr>
        <w:drawing>
          <wp:anchor distT="0" distB="0" distL="114300" distR="114300" simplePos="0" relativeHeight="251682304" behindDoc="0" locked="0" layoutInCell="1" allowOverlap="1">
            <wp:simplePos x="0" y="0"/>
            <wp:positionH relativeFrom="column">
              <wp:posOffset>-838200</wp:posOffset>
            </wp:positionH>
            <wp:positionV relativeFrom="paragraph">
              <wp:posOffset>17145</wp:posOffset>
            </wp:positionV>
            <wp:extent cx="7162800" cy="381000"/>
            <wp:effectExtent l="0" t="0" r="0" b="0"/>
            <wp:wrapNone/>
            <wp:docPr id="20" name="图片 112" descr="upload__547c790c_122f42e7411__8000_000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descr="upload__547c790c_122f42e7411__8000_00000319"/>
                    <pic:cNvPicPr>
                      <a:picLocks noChangeAspect="1"/>
                    </pic:cNvPicPr>
                  </pic:nvPicPr>
                  <pic:blipFill>
                    <a:blip r:embed="rId8" cstate="print"/>
                    <a:stretch>
                      <a:fillRect/>
                    </a:stretch>
                  </pic:blipFill>
                  <pic:spPr>
                    <a:xfrm>
                      <a:off x="0" y="0"/>
                      <a:ext cx="7162800" cy="381000"/>
                    </a:xfrm>
                    <a:prstGeom prst="rect">
                      <a:avLst/>
                    </a:prstGeom>
                    <a:noFill/>
                    <a:ln w="9525">
                      <a:noFill/>
                    </a:ln>
                  </pic:spPr>
                </pic:pic>
              </a:graphicData>
            </a:graphic>
          </wp:anchor>
        </w:drawing>
      </w:r>
    </w:p>
    <w:p w:rsidR="00FD21B7" w:rsidRPr="000179A1" w:rsidRDefault="00A444BA" w:rsidP="00FD21B7">
      <w:pPr>
        <w:ind w:firstLineChars="200" w:firstLine="420"/>
        <w:jc w:val="center"/>
        <w:rPr>
          <w:rFonts w:ascii="楷体" w:eastAsia="楷体" w:hAnsi="楷体" w:cstheme="minorEastAsia"/>
          <w:sz w:val="30"/>
          <w:szCs w:val="30"/>
        </w:rPr>
      </w:pPr>
      <w:r w:rsidRPr="00A444BA">
        <w:rPr>
          <w:rFonts w:ascii="宋体" w:hAnsi="宋体"/>
        </w:rPr>
        <w:pict>
          <v:shape id="_x0000_i1033" type="#_x0000_t172" style="width:277.8pt;height:40.75pt" adj="6924" fillcolor="#60c" strokecolor="#c9f">
            <v:fill color2="#c0c" focus="100%" type="gradient"/>
            <v:shadow on="t" color="#99f" opacity="52429f" offset="3pt,3pt"/>
            <v:textpath style="font-family:&quot;隶书&quot;;v-text-kern:t" trim="t" fitpath="t" string="学习永远在路上"/>
          </v:shape>
        </w:pict>
      </w:r>
    </w:p>
    <w:p w:rsidR="00FE1276" w:rsidRPr="00FD21B7" w:rsidRDefault="00FE1276" w:rsidP="00145489">
      <w:pPr>
        <w:pStyle w:val="a6"/>
        <w:shd w:val="clear" w:color="auto" w:fill="FFFFFF"/>
        <w:spacing w:before="0" w:beforeAutospacing="0" w:after="75" w:afterAutospacing="0" w:line="840" w:lineRule="exact"/>
        <w:jc w:val="center"/>
        <w:rPr>
          <w:rFonts w:asciiTheme="majorEastAsia" w:eastAsiaTheme="majorEastAsia" w:hAnsiTheme="majorEastAsia"/>
          <w:sz w:val="32"/>
          <w:szCs w:val="32"/>
        </w:rPr>
      </w:pPr>
      <w:r w:rsidRPr="00FD21B7">
        <w:rPr>
          <w:rFonts w:asciiTheme="majorEastAsia" w:eastAsiaTheme="majorEastAsia" w:hAnsiTheme="majorEastAsia"/>
          <w:sz w:val="32"/>
          <w:szCs w:val="32"/>
        </w:rPr>
        <w:t>-</w:t>
      </w:r>
      <w:r w:rsidRPr="00FD21B7">
        <w:rPr>
          <w:rFonts w:asciiTheme="majorEastAsia" w:eastAsiaTheme="majorEastAsia" w:hAnsiTheme="majorEastAsia" w:hint="eastAsia"/>
          <w:sz w:val="32"/>
          <w:szCs w:val="32"/>
        </w:rPr>
        <w:t>--听王晓慧老师讲座有感</w:t>
      </w:r>
    </w:p>
    <w:p w:rsidR="00FD21B7" w:rsidRPr="00FD21B7" w:rsidRDefault="00FD21B7" w:rsidP="00145489">
      <w:pPr>
        <w:pStyle w:val="a6"/>
        <w:shd w:val="clear" w:color="auto" w:fill="FFFFFF"/>
        <w:spacing w:before="0" w:beforeAutospacing="0" w:after="75" w:afterAutospacing="0" w:line="840" w:lineRule="exact"/>
        <w:jc w:val="center"/>
        <w:rPr>
          <w:rFonts w:ascii="楷体" w:eastAsia="楷体" w:hAnsi="楷体"/>
          <w:sz w:val="32"/>
          <w:szCs w:val="32"/>
        </w:rPr>
      </w:pPr>
      <w:r w:rsidRPr="00FD21B7">
        <w:rPr>
          <w:rFonts w:ascii="楷体" w:eastAsia="楷体" w:hAnsi="楷体"/>
          <w:sz w:val="32"/>
          <w:szCs w:val="32"/>
        </w:rPr>
        <w:t>广西民族师范学院附属中学 黄月先</w:t>
      </w:r>
    </w:p>
    <w:p w:rsidR="00FD21B7" w:rsidRPr="00FD21B7" w:rsidRDefault="00FD21B7" w:rsidP="00145489">
      <w:pPr>
        <w:pStyle w:val="a6"/>
        <w:shd w:val="clear" w:color="auto" w:fill="FFFFFF"/>
        <w:spacing w:before="0" w:beforeAutospacing="0" w:after="75" w:afterAutospacing="0" w:line="840" w:lineRule="exact"/>
        <w:jc w:val="center"/>
        <w:rPr>
          <w:rFonts w:ascii="楷体" w:eastAsia="楷体" w:hAnsi="楷体"/>
          <w:sz w:val="32"/>
          <w:szCs w:val="32"/>
        </w:rPr>
      </w:pPr>
      <w:r w:rsidRPr="00FD21B7">
        <w:rPr>
          <w:rFonts w:ascii="楷体" w:eastAsia="楷体" w:hAnsi="楷体" w:hint="eastAsia"/>
          <w:sz w:val="32"/>
          <w:szCs w:val="32"/>
        </w:rPr>
        <w:t>江西全南县第二中学       涂红松</w:t>
      </w:r>
    </w:p>
    <w:p w:rsidR="00FE1276" w:rsidRPr="00FD21B7" w:rsidRDefault="00FE1276" w:rsidP="00145489">
      <w:pPr>
        <w:pStyle w:val="a6"/>
        <w:shd w:val="clear" w:color="auto" w:fill="FFFFFF"/>
        <w:spacing w:before="0" w:beforeAutospacing="0" w:after="75" w:afterAutospacing="0" w:line="840" w:lineRule="exact"/>
        <w:ind w:firstLineChars="250" w:firstLine="700"/>
        <w:rPr>
          <w:rFonts w:ascii="楷体" w:eastAsia="楷体" w:hAnsi="楷体"/>
          <w:sz w:val="28"/>
          <w:szCs w:val="28"/>
        </w:rPr>
      </w:pPr>
      <w:r w:rsidRPr="00FD21B7">
        <w:rPr>
          <w:rFonts w:ascii="楷体" w:eastAsia="楷体" w:hAnsi="楷体" w:cs="Times New Roman" w:hint="eastAsia"/>
          <w:kern w:val="2"/>
          <w:sz w:val="28"/>
          <w:szCs w:val="28"/>
        </w:rPr>
        <w:t>2016年10月29日上午，我有幸和来自全国各省市一线优秀教师坐在一起，认真聆听了来自安阳三十二中优秀骨干教师王晓慧题为《英语教学技能提升途径的探索》的讲座。</w:t>
      </w:r>
      <w:r w:rsidRPr="00FD21B7">
        <w:rPr>
          <w:rFonts w:ascii="楷体" w:eastAsia="楷体" w:hAnsi="楷体" w:hint="eastAsia"/>
          <w:sz w:val="28"/>
          <w:szCs w:val="28"/>
        </w:rPr>
        <w:t>在整个上午的讲座中，王老师从她经历的三代教研员对她教育教学工作的影响说起，表达了</w:t>
      </w:r>
      <w:r w:rsidRPr="00FD21B7">
        <w:rPr>
          <w:rFonts w:ascii="楷体" w:eastAsia="楷体" w:hAnsi="楷体" w:hint="eastAsia"/>
          <w:sz w:val="28"/>
          <w:szCs w:val="28"/>
        </w:rPr>
        <w:lastRenderedPageBreak/>
        <w:t>她对教研员的敬畏，她表示，就是这三代教研员引领她一路走过来的，并由此引出了她讲座的主要内容。</w:t>
      </w:r>
    </w:p>
    <w:p w:rsidR="00FE1276" w:rsidRPr="00FD21B7" w:rsidRDefault="00FE1276" w:rsidP="00145489">
      <w:pPr>
        <w:pStyle w:val="a6"/>
        <w:shd w:val="clear" w:color="auto" w:fill="FFFFFF"/>
        <w:spacing w:before="0" w:beforeAutospacing="0" w:after="75" w:afterAutospacing="0" w:line="840" w:lineRule="exact"/>
        <w:ind w:firstLineChars="250" w:firstLine="700"/>
        <w:rPr>
          <w:rFonts w:ascii="楷体" w:eastAsia="楷体" w:hAnsi="楷体"/>
        </w:rPr>
      </w:pPr>
      <w:r w:rsidRPr="00FD21B7">
        <w:rPr>
          <w:rFonts w:ascii="楷体" w:eastAsia="楷体" w:hAnsi="楷体" w:hint="eastAsia"/>
          <w:sz w:val="28"/>
          <w:szCs w:val="28"/>
        </w:rPr>
        <w:t>王老师从教17年来，一直在教学一线奋战，积累了丰富的、接地气的教学经验。在讲完从备课的重要性到引课素材的选择后，王老师给我们玩了一个有趣的游戏---21根灵感棒，游戏把讲座的气氛推向了高潮。在游戏结束后，大家各抒己见，纷纷说出自己在游戏中的感悟，有的学员把21根长短不一的小棒比作自己的学生，我们应该根据学生的差异因材施教。有的老师把那21根小棒比作自己的教学行为，我们应该根据学生的不同需求，随时改变我们的教学行为。</w:t>
      </w:r>
    </w:p>
    <w:p w:rsidR="00FE1276" w:rsidRPr="00FD21B7" w:rsidRDefault="00FE1276" w:rsidP="00145489">
      <w:pPr>
        <w:spacing w:line="840" w:lineRule="exact"/>
        <w:ind w:firstLineChars="200" w:firstLine="560"/>
        <w:rPr>
          <w:rFonts w:ascii="楷体" w:eastAsia="楷体" w:hAnsi="楷体"/>
          <w:sz w:val="28"/>
          <w:szCs w:val="28"/>
        </w:rPr>
      </w:pPr>
      <w:r w:rsidRPr="00FD21B7">
        <w:rPr>
          <w:rFonts w:ascii="楷体" w:eastAsia="楷体" w:hAnsi="楷体" w:hint="eastAsia"/>
          <w:sz w:val="28"/>
          <w:szCs w:val="28"/>
        </w:rPr>
        <w:t>听完王晓慧老师的讲座后，我们都被她的敬业精神、奉献精神和对学生的热爱之情深深感动。她不仅教会了我们如何上好课，还教会了我们如何去爱学生，如何去培养新人，如何带好徒弟并使其快速成长。真是让人受益匪浅，王老师在讲座中给我们渗透的教育教学理念对我们今后的教育教学一定会有很大的帮助，我们将会把这些理念带到今后的教育教学工作中，在提高自己教学技能的同时，也去带动我们身边更多的年轻教师，使其快速成长起来。</w:t>
      </w:r>
    </w:p>
    <w:p w:rsidR="00D0360D" w:rsidRDefault="00D0360D"/>
    <w:p w:rsidR="00D0360D" w:rsidRDefault="00A444BA">
      <w:pPr>
        <w:jc w:val="center"/>
      </w:pPr>
      <w:r>
        <w:lastRenderedPageBreak/>
        <w:pict>
          <v:shape id="_x0000_i1034" type="#_x0000_t136" style="width:229.6pt;height:43.45pt" fillcolor="#7030a0" strokecolor="lime" strokeweight="1.5pt">
            <v:shadow on="t" color="#900"/>
            <v:textpath style="font-family:&quot;隶书&quot;;font-size:18pt;font-style:italic" trim="t" fitpath="t" string="培训花絮"/>
          </v:shape>
        </w:pict>
      </w:r>
    </w:p>
    <w:p w:rsidR="0018784C" w:rsidRDefault="0018784C">
      <w:r w:rsidRPr="0018784C">
        <w:rPr>
          <w:noProof/>
        </w:rPr>
        <w:drawing>
          <wp:inline distT="0" distB="0" distL="0" distR="0">
            <wp:extent cx="2858770" cy="1895475"/>
            <wp:effectExtent l="57150" t="38100" r="36830" b="28575"/>
            <wp:docPr id="1" name="图片 8" descr="IMG_20161025_093007_看图王.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图片 8" descr="IMG_20161025_093007_看图王.jpg"/>
                    <pic:cNvPicPr>
                      <a:picLocks noGrp="1" noChangeAspect="1"/>
                    </pic:cNvPicPr>
                  </pic:nvPicPr>
                  <pic:blipFill>
                    <a:blip r:embed="rId12" cstate="print"/>
                    <a:stretch>
                      <a:fillRect/>
                    </a:stretch>
                  </pic:blipFill>
                  <pic:spPr>
                    <a:xfrm>
                      <a:off x="0" y="0"/>
                      <a:ext cx="2858481" cy="1895284"/>
                    </a:xfrm>
                    <a:prstGeom prst="flowChartPunchedTape">
                      <a:avLst/>
                    </a:prstGeom>
                    <a:ln w="28575">
                      <a:solidFill>
                        <a:schemeClr val="accent2"/>
                      </a:solidFill>
                    </a:ln>
                  </pic:spPr>
                </pic:pic>
              </a:graphicData>
            </a:graphic>
          </wp:inline>
        </w:drawing>
      </w:r>
      <w:r w:rsidRPr="0018784C">
        <w:rPr>
          <w:noProof/>
        </w:rPr>
        <w:drawing>
          <wp:inline distT="0" distB="0" distL="0" distR="0">
            <wp:extent cx="1771650" cy="1659924"/>
            <wp:effectExtent l="19050" t="0" r="0" b="0"/>
            <wp:docPr id="7" name="图片 11" descr="IMG_20161025_104555_看图王.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5" name="图片 11" descr="IMG_20161025_104555_看图王.jpg"/>
                    <pic:cNvPicPr>
                      <a:picLocks noGrp="1" noChangeAspect="1"/>
                    </pic:cNvPicPr>
                  </pic:nvPicPr>
                  <pic:blipFill>
                    <a:blip r:embed="rId13" cstate="print"/>
                    <a:stretch>
                      <a:fillRect/>
                    </a:stretch>
                  </pic:blipFill>
                  <pic:spPr>
                    <a:xfrm>
                      <a:off x="0" y="0"/>
                      <a:ext cx="1770506" cy="1658852"/>
                    </a:xfrm>
                    <a:prstGeom prst="decagon">
                      <a:avLst/>
                    </a:prstGeom>
                  </pic:spPr>
                </pic:pic>
              </a:graphicData>
            </a:graphic>
          </wp:inline>
        </w:drawing>
      </w:r>
      <w:r w:rsidRPr="0018784C">
        <w:rPr>
          <w:noProof/>
        </w:rPr>
        <w:drawing>
          <wp:inline distT="0" distB="0" distL="0" distR="0">
            <wp:extent cx="2182388" cy="1636791"/>
            <wp:effectExtent l="38100" t="38100" r="46462" b="20559"/>
            <wp:docPr id="10" name="图片 4" descr="82977de0961170bee500d919710927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82977de0961170bee500d919710927f9.jpg"/>
                    <pic:cNvPicPr>
                      <a:picLocks noChangeAspect="1"/>
                    </pic:cNvPicPr>
                  </pic:nvPicPr>
                  <pic:blipFill>
                    <a:blip r:embed="rId14" cstate="print"/>
                    <a:stretch>
                      <a:fillRect/>
                    </a:stretch>
                  </pic:blipFill>
                  <pic:spPr>
                    <a:xfrm>
                      <a:off x="0" y="0"/>
                      <a:ext cx="2182388" cy="1636791"/>
                    </a:xfrm>
                    <a:prstGeom prst="ellipse">
                      <a:avLst/>
                    </a:prstGeom>
                    <a:ln w="28575">
                      <a:solidFill>
                        <a:schemeClr val="accent2"/>
                      </a:solidFill>
                      <a:prstDash val="solid"/>
                    </a:ln>
                  </pic:spPr>
                </pic:pic>
              </a:graphicData>
            </a:graphic>
          </wp:inline>
        </w:drawing>
      </w:r>
      <w:r w:rsidRPr="0018784C">
        <w:rPr>
          <w:noProof/>
        </w:rPr>
        <w:drawing>
          <wp:inline distT="0" distB="0" distL="0" distR="0">
            <wp:extent cx="2503805" cy="1408391"/>
            <wp:effectExtent l="19050" t="0" r="0" b="0"/>
            <wp:docPr id="11" name="图片 115" descr="C:\Users\jiangjiao\Documents\Tencent Files\54956096\Image\C2C\6002D513D63B70B86E899A7D3F09B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jiangjiao\Documents\Tencent Files\54956096\Image\C2C\6002D513D63B70B86E899A7D3F09BD43.jpg"/>
                    <pic:cNvPicPr>
                      <a:picLocks noChangeAspect="1" noChangeArrowheads="1"/>
                    </pic:cNvPicPr>
                  </pic:nvPicPr>
                  <pic:blipFill>
                    <a:blip r:embed="rId15" cstate="print"/>
                    <a:srcRect/>
                    <a:stretch>
                      <a:fillRect/>
                    </a:stretch>
                  </pic:blipFill>
                  <pic:spPr bwMode="auto">
                    <a:xfrm>
                      <a:off x="0" y="0"/>
                      <a:ext cx="2503805" cy="1408391"/>
                    </a:xfrm>
                    <a:prstGeom prst="rect">
                      <a:avLst/>
                    </a:prstGeom>
                    <a:noFill/>
                    <a:ln w="9525">
                      <a:noFill/>
                      <a:miter lim="800000"/>
                      <a:headEnd/>
                      <a:tailEnd/>
                    </a:ln>
                  </pic:spPr>
                </pic:pic>
              </a:graphicData>
            </a:graphic>
          </wp:inline>
        </w:drawing>
      </w:r>
    </w:p>
    <w:p w:rsidR="0018784C" w:rsidRDefault="0018784C">
      <w:pPr>
        <w:widowControl/>
        <w:jc w:val="left"/>
      </w:pPr>
      <w:r>
        <w:br w:type="page"/>
      </w:r>
    </w:p>
    <w:p w:rsidR="0018784C" w:rsidRDefault="0018784C"/>
    <w:p w:rsidR="00D0360D" w:rsidRDefault="00D0360D" w:rsidP="0018784C">
      <w:pPr>
        <w:widowControl/>
        <w:jc w:val="left"/>
      </w:pPr>
    </w:p>
    <w:p w:rsidR="0018784C" w:rsidRDefault="0018784C" w:rsidP="0018784C">
      <w:pPr>
        <w:widowControl/>
        <w:jc w:val="left"/>
      </w:pPr>
    </w:p>
    <w:p w:rsidR="0018784C" w:rsidRDefault="0018784C" w:rsidP="0018784C">
      <w:pPr>
        <w:widowControl/>
        <w:jc w:val="left"/>
      </w:pPr>
    </w:p>
    <w:p w:rsidR="0018784C" w:rsidRDefault="0018784C" w:rsidP="0018784C">
      <w:pPr>
        <w:widowControl/>
        <w:jc w:val="left"/>
      </w:pPr>
    </w:p>
    <w:p w:rsidR="0018784C" w:rsidRDefault="0018784C" w:rsidP="0018784C">
      <w:pPr>
        <w:widowControl/>
        <w:jc w:val="left"/>
      </w:pPr>
    </w:p>
    <w:p w:rsidR="0018784C" w:rsidRDefault="0018784C" w:rsidP="0018784C">
      <w:pPr>
        <w:widowControl/>
        <w:jc w:val="left"/>
      </w:pPr>
    </w:p>
    <w:p w:rsidR="0018784C" w:rsidRDefault="0018784C" w:rsidP="0018784C">
      <w:pPr>
        <w:widowControl/>
        <w:jc w:val="left"/>
      </w:pPr>
    </w:p>
    <w:p w:rsidR="0018784C" w:rsidRDefault="0018784C" w:rsidP="0018784C">
      <w:pPr>
        <w:widowControl/>
        <w:jc w:val="left"/>
      </w:pPr>
    </w:p>
    <w:p w:rsidR="0018784C" w:rsidRDefault="0018784C" w:rsidP="0018784C">
      <w:pPr>
        <w:widowControl/>
        <w:jc w:val="left"/>
      </w:pPr>
    </w:p>
    <w:p w:rsidR="0018784C" w:rsidRDefault="0018784C" w:rsidP="0018784C">
      <w:pPr>
        <w:widowControl/>
        <w:jc w:val="left"/>
      </w:pPr>
    </w:p>
    <w:p w:rsidR="0018784C" w:rsidRDefault="0018784C" w:rsidP="0018784C">
      <w:pPr>
        <w:widowControl/>
        <w:jc w:val="left"/>
      </w:pPr>
    </w:p>
    <w:p w:rsidR="0018784C" w:rsidRDefault="0018784C"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18784C">
      <w:pPr>
        <w:widowControl/>
        <w:jc w:val="left"/>
      </w:pPr>
    </w:p>
    <w:p w:rsidR="00C64C79" w:rsidRDefault="00C64C79" w:rsidP="00C64C79">
      <w:pPr>
        <w:spacing w:line="240" w:lineRule="atLeast"/>
        <w:rPr>
          <w:rFonts w:ascii="仿宋_GB2312" w:eastAsia="仿宋_GB2312" w:hAnsi="宋体" w:cs="宋体"/>
          <w:b/>
          <w:kern w:val="0"/>
          <w:sz w:val="28"/>
          <w:szCs w:val="28"/>
        </w:rPr>
      </w:pPr>
      <w:r>
        <w:rPr>
          <w:rFonts w:ascii="仿宋_GB2312" w:eastAsia="仿宋_GB2312" w:hAnsi="宋体" w:cs="宋体" w:hint="eastAsia"/>
          <w:b/>
          <w:kern w:val="0"/>
          <w:sz w:val="28"/>
          <w:szCs w:val="28"/>
        </w:rPr>
        <w:t xml:space="preserve">主    编：武军会   聂君涛 </w:t>
      </w:r>
    </w:p>
    <w:p w:rsidR="00C64C79" w:rsidRDefault="00C64C79" w:rsidP="00C64C79">
      <w:pPr>
        <w:widowControl/>
        <w:tabs>
          <w:tab w:val="left" w:pos="1260"/>
          <w:tab w:val="left" w:pos="1620"/>
        </w:tabs>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 xml:space="preserve">责任编辑：李永青  </w:t>
      </w:r>
    </w:p>
    <w:p w:rsidR="00C64C79" w:rsidRDefault="00C64C79" w:rsidP="00C64C79">
      <w:pPr>
        <w:widowControl/>
        <w:tabs>
          <w:tab w:val="left" w:pos="1260"/>
          <w:tab w:val="left" w:pos="1620"/>
        </w:tabs>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 xml:space="preserve">编    辑：刁桂梅   崔  宣   </w:t>
      </w:r>
    </w:p>
    <w:p w:rsidR="00C64C79" w:rsidRDefault="00C64C79" w:rsidP="00C64C79">
      <w:pPr>
        <w:widowControl/>
        <w:tabs>
          <w:tab w:val="left" w:pos="1260"/>
          <w:tab w:val="left" w:pos="1620"/>
        </w:tabs>
        <w:spacing w:line="240" w:lineRule="atLeast"/>
        <w:ind w:rightChars="-64" w:right="-134"/>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呈    报</w:t>
      </w:r>
      <w:r>
        <w:rPr>
          <w:rFonts w:ascii="仿宋_GB2312" w:eastAsia="仿宋_GB2312" w:hAnsi="宋体" w:cs="宋体" w:hint="eastAsia"/>
          <w:kern w:val="0"/>
          <w:sz w:val="28"/>
          <w:szCs w:val="28"/>
        </w:rPr>
        <w:t>： “国培计划”——中小学骨干教师培训项目执行办公室</w:t>
      </w:r>
    </w:p>
    <w:p w:rsidR="00C64C79" w:rsidRDefault="00C64C79" w:rsidP="00C64C79">
      <w:pPr>
        <w:widowControl/>
        <w:tabs>
          <w:tab w:val="left" w:pos="1260"/>
          <w:tab w:val="left" w:pos="1620"/>
        </w:tabs>
        <w:spacing w:line="240" w:lineRule="atLeast"/>
        <w:ind w:left="1521" w:rightChars="-64" w:right="-134" w:hangingChars="541" w:hanging="1521"/>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 xml:space="preserve">报    送： </w:t>
      </w:r>
      <w:r>
        <w:rPr>
          <w:rFonts w:ascii="仿宋_GB2312" w:eastAsia="仿宋_GB2312" w:hAnsi="宋体" w:cs="宋体" w:hint="eastAsia"/>
          <w:kern w:val="0"/>
          <w:sz w:val="28"/>
          <w:szCs w:val="28"/>
        </w:rPr>
        <w:t>河南师范大学党政领导</w:t>
      </w:r>
    </w:p>
    <w:p w:rsidR="00C64C79" w:rsidRDefault="00C64C79" w:rsidP="00C64C79">
      <w:pPr>
        <w:widowControl/>
        <w:tabs>
          <w:tab w:val="left" w:pos="1260"/>
          <w:tab w:val="left" w:pos="1620"/>
        </w:tabs>
        <w:spacing w:line="240" w:lineRule="atLeast"/>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 xml:space="preserve">发    送： </w:t>
      </w:r>
      <w:r>
        <w:rPr>
          <w:rFonts w:ascii="仿宋_GB2312" w:eastAsia="仿宋_GB2312" w:hAnsi="宋体" w:cs="宋体" w:hint="eastAsia"/>
          <w:kern w:val="0"/>
          <w:sz w:val="28"/>
          <w:szCs w:val="28"/>
        </w:rPr>
        <w:t>河南师范大学相关职能部门、各教学院部</w:t>
      </w:r>
    </w:p>
    <w:p w:rsidR="00C64C79" w:rsidRDefault="00C64C79" w:rsidP="00C64C79">
      <w:pPr>
        <w:widowControl/>
        <w:tabs>
          <w:tab w:val="left" w:pos="1260"/>
          <w:tab w:val="left" w:pos="1440"/>
          <w:tab w:val="left" w:pos="1620"/>
        </w:tabs>
        <w:spacing w:line="240" w:lineRule="atLeast"/>
        <w:jc w:val="left"/>
        <w:rPr>
          <w:rFonts w:ascii="仿宋_GB2312" w:eastAsia="仿宋_GB2312" w:hAnsi="宋体" w:cs="宋体"/>
          <w:kern w:val="0"/>
          <w:sz w:val="28"/>
          <w:szCs w:val="28"/>
        </w:rPr>
      </w:pPr>
      <w:r>
        <w:rPr>
          <w:rFonts w:ascii="仿宋_GB2312" w:eastAsia="仿宋_GB2312" w:hAnsi="宋体" w:cs="宋体" w:hint="eastAsia"/>
          <w:b/>
          <w:kern w:val="0"/>
          <w:sz w:val="28"/>
          <w:szCs w:val="28"/>
        </w:rPr>
        <w:t xml:space="preserve">印    数： </w:t>
      </w:r>
      <w:r>
        <w:rPr>
          <w:rFonts w:ascii="仿宋_GB2312" w:eastAsia="仿宋_GB2312" w:hAnsi="宋体" w:cs="宋体" w:hint="eastAsia"/>
          <w:kern w:val="0"/>
          <w:sz w:val="28"/>
          <w:szCs w:val="28"/>
        </w:rPr>
        <w:t>50</w:t>
      </w:r>
    </w:p>
    <w:p w:rsidR="00C64C79" w:rsidRDefault="00A444BA" w:rsidP="00C64C79">
      <w:pPr>
        <w:widowControl/>
        <w:spacing w:line="240" w:lineRule="atLeast"/>
        <w:jc w:val="center"/>
        <w:rPr>
          <w:rFonts w:ascii="Arial" w:hAnsi="Arial" w:cs="Arial"/>
          <w:kern w:val="0"/>
          <w:sz w:val="20"/>
          <w:szCs w:val="20"/>
        </w:rPr>
      </w:pPr>
      <w:r w:rsidRPr="00A444BA">
        <w:rPr>
          <w:rFonts w:ascii="Arial" w:hAnsi="Arial" w:cs="Arial"/>
          <w:kern w:val="0"/>
          <w:sz w:val="20"/>
          <w:szCs w:val="20"/>
        </w:rPr>
        <w:pict>
          <v:rect id="_x0000_i1035" style="width:415.3pt;height:1.5pt" o:hralign="center" o:hrstd="t" o:hrnoshade="t" o:hr="t" fillcolor="red" stroked="f"/>
        </w:pict>
      </w:r>
    </w:p>
    <w:p w:rsidR="00C64C79" w:rsidRDefault="00C64C79" w:rsidP="00C64C79">
      <w:pPr>
        <w:widowControl/>
        <w:tabs>
          <w:tab w:val="left" w:pos="1260"/>
          <w:tab w:val="left" w:pos="1440"/>
          <w:tab w:val="left" w:pos="1620"/>
        </w:tabs>
        <w:spacing w:line="240" w:lineRule="atLeast"/>
        <w:ind w:firstLineChars="49" w:firstLine="118"/>
        <w:jc w:val="left"/>
        <w:rPr>
          <w:rFonts w:ascii="仿宋_GB2312" w:eastAsia="仿宋_GB2312" w:hAnsi="宋体" w:cs="宋体"/>
          <w:kern w:val="0"/>
          <w:sz w:val="24"/>
        </w:rPr>
      </w:pPr>
      <w:r>
        <w:rPr>
          <w:rFonts w:ascii="仿宋_GB2312" w:eastAsia="仿宋_GB2312" w:hAnsi="宋体" w:cs="宋体" w:hint="eastAsia"/>
          <w:b/>
          <w:kern w:val="0"/>
          <w:sz w:val="24"/>
        </w:rPr>
        <w:t xml:space="preserve">联系方式： </w:t>
      </w:r>
      <w:r>
        <w:rPr>
          <w:rFonts w:ascii="仿宋_GB2312" w:eastAsia="仿宋_GB2312" w:hAnsi="宋体" w:cs="宋体" w:hint="eastAsia"/>
          <w:kern w:val="0"/>
          <w:sz w:val="24"/>
        </w:rPr>
        <w:t xml:space="preserve"> 电话：0373--3326176      邮编：453007</w:t>
      </w:r>
    </w:p>
    <w:p w:rsidR="0018784C" w:rsidRDefault="00C64C79" w:rsidP="005A6DEA">
      <w:pPr>
        <w:widowControl/>
        <w:tabs>
          <w:tab w:val="left" w:pos="1260"/>
          <w:tab w:val="left" w:pos="1440"/>
          <w:tab w:val="left" w:pos="1620"/>
        </w:tabs>
        <w:spacing w:line="240" w:lineRule="atLeast"/>
        <w:jc w:val="left"/>
      </w:pPr>
      <w:r>
        <w:rPr>
          <w:rFonts w:ascii="仿宋_GB2312" w:eastAsia="仿宋_GB2312" w:hAnsi="宋体" w:cs="宋体" w:hint="eastAsia"/>
          <w:b/>
          <w:kern w:val="0"/>
          <w:sz w:val="24"/>
        </w:rPr>
        <w:t xml:space="preserve"> 地    址： </w:t>
      </w:r>
      <w:r>
        <w:rPr>
          <w:rFonts w:ascii="仿宋_GB2312" w:eastAsia="仿宋_GB2312" w:hAnsi="宋体" w:cs="宋体" w:hint="eastAsia"/>
          <w:kern w:val="0"/>
          <w:sz w:val="24"/>
        </w:rPr>
        <w:t xml:space="preserve"> 河南省新乡市建设东路46号 河南师范大学继续教育学院</w:t>
      </w:r>
    </w:p>
    <w:sectPr w:rsidR="0018784C" w:rsidSect="00D0360D">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0D6" w:rsidRDefault="004850D6" w:rsidP="00D0360D">
      <w:r>
        <w:separator/>
      </w:r>
    </w:p>
  </w:endnote>
  <w:endnote w:type="continuationSeparator" w:id="0">
    <w:p w:rsidR="004850D6" w:rsidRDefault="004850D6" w:rsidP="00D036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宋黑简体">
    <w:altName w:val="黑体"/>
    <w:charset w:val="86"/>
    <w:family w:val="script"/>
    <w:pitch w:val="default"/>
    <w:sig w:usb0="00000000" w:usb1="00000000" w:usb2="00000010" w:usb3="00000000" w:csb0="00040000" w:csb1="00000000"/>
  </w:font>
  <w:font w:name="方正魏碑简体">
    <w:altName w:val="黑体"/>
    <w:charset w:val="86"/>
    <w:family w:val="script"/>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altName w:val="Arial Unicode MS"/>
    <w:charset w:val="86"/>
    <w:family w:val="modern"/>
    <w:pitch w:val="fixed"/>
    <w:sig w:usb0="00000000"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华文隶书">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0D" w:rsidRDefault="00A444BA">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TVc5+xgEAAGwDAAAOAAAAAAAAAAEAIAAAAB4BAABkcnMvZTJvRG9jLnht&#10;bFBLBQYAAAAABgAGAFkBAABWBQAAAAA=&#10;" filled="f" stroked="f">
          <v:textbox style="mso-fit-shape-to-text:t" inset="0,0,0,0">
            <w:txbxContent>
              <w:p w:rsidR="00D0360D" w:rsidRDefault="00A444BA">
                <w:pPr>
                  <w:snapToGrid w:val="0"/>
                  <w:rPr>
                    <w:sz w:val="18"/>
                  </w:rPr>
                </w:pPr>
                <w:r>
                  <w:rPr>
                    <w:rFonts w:hint="eastAsia"/>
                    <w:sz w:val="18"/>
                  </w:rPr>
                  <w:fldChar w:fldCharType="begin"/>
                </w:r>
                <w:r w:rsidR="000370E2">
                  <w:rPr>
                    <w:rFonts w:hint="eastAsia"/>
                    <w:sz w:val="18"/>
                  </w:rPr>
                  <w:instrText xml:space="preserve"> PAGE  \* MERGEFORMAT </w:instrText>
                </w:r>
                <w:r>
                  <w:rPr>
                    <w:rFonts w:hint="eastAsia"/>
                    <w:sz w:val="18"/>
                  </w:rPr>
                  <w:fldChar w:fldCharType="separate"/>
                </w:r>
                <w:r w:rsidR="005A6DEA">
                  <w:rPr>
                    <w:noProof/>
                    <w:sz w:val="18"/>
                    <w:lang w:eastAsia="en-US"/>
                  </w:rPr>
                  <w:t>11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0D6" w:rsidRDefault="004850D6" w:rsidP="00D0360D">
      <w:r>
        <w:separator/>
      </w:r>
    </w:p>
  </w:footnote>
  <w:footnote w:type="continuationSeparator" w:id="0">
    <w:p w:rsidR="004850D6" w:rsidRDefault="004850D6" w:rsidP="00D036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5E5E"/>
    <w:rsid w:val="000179A1"/>
    <w:rsid w:val="000370E2"/>
    <w:rsid w:val="00052C22"/>
    <w:rsid w:val="00084B22"/>
    <w:rsid w:val="000F1D35"/>
    <w:rsid w:val="001452E5"/>
    <w:rsid w:val="00145489"/>
    <w:rsid w:val="0018784C"/>
    <w:rsid w:val="003738DF"/>
    <w:rsid w:val="003840FA"/>
    <w:rsid w:val="003C1C03"/>
    <w:rsid w:val="00453A7F"/>
    <w:rsid w:val="0046297A"/>
    <w:rsid w:val="004850D6"/>
    <w:rsid w:val="004D561D"/>
    <w:rsid w:val="004D5E5E"/>
    <w:rsid w:val="005A6DEA"/>
    <w:rsid w:val="005B4DAA"/>
    <w:rsid w:val="005E58DE"/>
    <w:rsid w:val="007045E4"/>
    <w:rsid w:val="0073565D"/>
    <w:rsid w:val="007C527C"/>
    <w:rsid w:val="00807D9C"/>
    <w:rsid w:val="00813AF0"/>
    <w:rsid w:val="0083387C"/>
    <w:rsid w:val="00896B89"/>
    <w:rsid w:val="008D4EC9"/>
    <w:rsid w:val="0090076D"/>
    <w:rsid w:val="00926F38"/>
    <w:rsid w:val="00A444BA"/>
    <w:rsid w:val="00A76827"/>
    <w:rsid w:val="00AE55AC"/>
    <w:rsid w:val="00B06C63"/>
    <w:rsid w:val="00C207EB"/>
    <w:rsid w:val="00C42BAB"/>
    <w:rsid w:val="00C64C79"/>
    <w:rsid w:val="00C8511D"/>
    <w:rsid w:val="00CE4635"/>
    <w:rsid w:val="00CF5FD0"/>
    <w:rsid w:val="00D0360D"/>
    <w:rsid w:val="00DA46D3"/>
    <w:rsid w:val="00DF1DDC"/>
    <w:rsid w:val="00DF44A1"/>
    <w:rsid w:val="00EA157B"/>
    <w:rsid w:val="00EA7B39"/>
    <w:rsid w:val="00F26E55"/>
    <w:rsid w:val="00FD21B7"/>
    <w:rsid w:val="00FD3B82"/>
    <w:rsid w:val="00FE1276"/>
    <w:rsid w:val="0EBA4FF9"/>
    <w:rsid w:val="261B0203"/>
    <w:rsid w:val="29353E3C"/>
    <w:rsid w:val="29803CBA"/>
    <w:rsid w:val="37F44F79"/>
    <w:rsid w:val="4B482315"/>
    <w:rsid w:val="4DFD487D"/>
    <w:rsid w:val="557B4B74"/>
    <w:rsid w:val="71024DD2"/>
    <w:rsid w:val="770B79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0D"/>
    <w:pPr>
      <w:widowControl w:val="0"/>
      <w:jc w:val="both"/>
    </w:pPr>
    <w:rPr>
      <w:kern w:val="2"/>
      <w:sz w:val="21"/>
      <w:szCs w:val="22"/>
    </w:rPr>
  </w:style>
  <w:style w:type="paragraph" w:styleId="2">
    <w:name w:val="heading 2"/>
    <w:basedOn w:val="a"/>
    <w:next w:val="a"/>
    <w:link w:val="2Char"/>
    <w:uiPriority w:val="9"/>
    <w:unhideWhenUsed/>
    <w:qFormat/>
    <w:rsid w:val="00D0360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0360D"/>
    <w:rPr>
      <w:sz w:val="18"/>
      <w:szCs w:val="18"/>
    </w:rPr>
  </w:style>
  <w:style w:type="paragraph" w:styleId="a4">
    <w:name w:val="footer"/>
    <w:basedOn w:val="a"/>
    <w:uiPriority w:val="99"/>
    <w:unhideWhenUsed/>
    <w:qFormat/>
    <w:rsid w:val="00D0360D"/>
    <w:pPr>
      <w:tabs>
        <w:tab w:val="center" w:pos="4153"/>
        <w:tab w:val="right" w:pos="8306"/>
      </w:tabs>
      <w:snapToGrid w:val="0"/>
      <w:jc w:val="left"/>
    </w:pPr>
    <w:rPr>
      <w:sz w:val="18"/>
    </w:rPr>
  </w:style>
  <w:style w:type="paragraph" w:styleId="a5">
    <w:name w:val="header"/>
    <w:basedOn w:val="a"/>
    <w:uiPriority w:val="99"/>
    <w:unhideWhenUsed/>
    <w:qFormat/>
    <w:rsid w:val="00D036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D0360D"/>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sid w:val="00D0360D"/>
    <w:rPr>
      <w:color w:val="0000FF"/>
      <w:u w:val="single"/>
    </w:rPr>
  </w:style>
  <w:style w:type="character" w:customStyle="1" w:styleId="Char">
    <w:name w:val="批注框文本 Char"/>
    <w:basedOn w:val="a0"/>
    <w:link w:val="a3"/>
    <w:uiPriority w:val="99"/>
    <w:semiHidden/>
    <w:qFormat/>
    <w:rsid w:val="00D0360D"/>
    <w:rPr>
      <w:sz w:val="18"/>
      <w:szCs w:val="18"/>
    </w:rPr>
  </w:style>
  <w:style w:type="character" w:customStyle="1" w:styleId="2Char">
    <w:name w:val="标题 2 Char"/>
    <w:link w:val="2"/>
    <w:qFormat/>
    <w:rsid w:val="00D0360D"/>
    <w:rPr>
      <w:rFonts w:ascii="Arial" w:eastAsia="黑体" w:hAnsi="Arial"/>
      <w:b/>
      <w:sz w:val="32"/>
    </w:rPr>
  </w:style>
  <w:style w:type="character" w:customStyle="1" w:styleId="apple-converted-space">
    <w:name w:val="apple-converted-space"/>
    <w:basedOn w:val="a0"/>
    <w:rsid w:val="00CF5FD0"/>
  </w:style>
  <w:style w:type="paragraph" w:styleId="a8">
    <w:name w:val="List Paragraph"/>
    <w:basedOn w:val="a"/>
    <w:uiPriority w:val="99"/>
    <w:unhideWhenUsed/>
    <w:rsid w:val="004D561D"/>
    <w:pPr>
      <w:ind w:firstLineChars="200" w:firstLine="420"/>
    </w:pPr>
  </w:style>
</w:styles>
</file>

<file path=word/webSettings.xml><?xml version="1.0" encoding="utf-8"?>
<w:webSettings xmlns:r="http://schemas.openxmlformats.org/officeDocument/2006/relationships" xmlns:w="http://schemas.openxmlformats.org/wordprocessingml/2006/main">
  <w:divs>
    <w:div w:id="254435230">
      <w:bodyDiv w:val="1"/>
      <w:marLeft w:val="0"/>
      <w:marRight w:val="0"/>
      <w:marTop w:val="0"/>
      <w:marBottom w:val="0"/>
      <w:divBdr>
        <w:top w:val="none" w:sz="0" w:space="0" w:color="auto"/>
        <w:left w:val="none" w:sz="0" w:space="0" w:color="auto"/>
        <w:bottom w:val="none" w:sz="0" w:space="0" w:color="auto"/>
        <w:right w:val="none" w:sz="0" w:space="0" w:color="auto"/>
      </w:divBdr>
    </w:div>
    <w:div w:id="292293529">
      <w:bodyDiv w:val="1"/>
      <w:marLeft w:val="0"/>
      <w:marRight w:val="0"/>
      <w:marTop w:val="0"/>
      <w:marBottom w:val="0"/>
      <w:divBdr>
        <w:top w:val="none" w:sz="0" w:space="0" w:color="auto"/>
        <w:left w:val="none" w:sz="0" w:space="0" w:color="auto"/>
        <w:bottom w:val="none" w:sz="0" w:space="0" w:color="auto"/>
        <w:right w:val="none" w:sz="0" w:space="0" w:color="auto"/>
      </w:divBdr>
    </w:div>
    <w:div w:id="360790536">
      <w:bodyDiv w:val="1"/>
      <w:marLeft w:val="0"/>
      <w:marRight w:val="0"/>
      <w:marTop w:val="0"/>
      <w:marBottom w:val="0"/>
      <w:divBdr>
        <w:top w:val="none" w:sz="0" w:space="0" w:color="auto"/>
        <w:left w:val="none" w:sz="0" w:space="0" w:color="auto"/>
        <w:bottom w:val="none" w:sz="0" w:space="0" w:color="auto"/>
        <w:right w:val="none" w:sz="0" w:space="0" w:color="auto"/>
      </w:divBdr>
    </w:div>
    <w:div w:id="823425922">
      <w:bodyDiv w:val="1"/>
      <w:marLeft w:val="0"/>
      <w:marRight w:val="0"/>
      <w:marTop w:val="0"/>
      <w:marBottom w:val="0"/>
      <w:divBdr>
        <w:top w:val="none" w:sz="0" w:space="0" w:color="auto"/>
        <w:left w:val="none" w:sz="0" w:space="0" w:color="auto"/>
        <w:bottom w:val="none" w:sz="0" w:space="0" w:color="auto"/>
        <w:right w:val="none" w:sz="0" w:space="0" w:color="auto"/>
      </w:divBdr>
      <w:divsChild>
        <w:div w:id="203103305">
          <w:marLeft w:val="0"/>
          <w:marRight w:val="0"/>
          <w:marTop w:val="0"/>
          <w:marBottom w:val="0"/>
          <w:divBdr>
            <w:top w:val="none" w:sz="0" w:space="0" w:color="auto"/>
            <w:left w:val="none" w:sz="0" w:space="0" w:color="auto"/>
            <w:bottom w:val="none" w:sz="0" w:space="0" w:color="auto"/>
            <w:right w:val="none" w:sz="0" w:space="0" w:color="auto"/>
          </w:divBdr>
        </w:div>
      </w:divsChild>
    </w:div>
    <w:div w:id="1151604947">
      <w:bodyDiv w:val="1"/>
      <w:marLeft w:val="0"/>
      <w:marRight w:val="0"/>
      <w:marTop w:val="0"/>
      <w:marBottom w:val="0"/>
      <w:divBdr>
        <w:top w:val="none" w:sz="0" w:space="0" w:color="auto"/>
        <w:left w:val="none" w:sz="0" w:space="0" w:color="auto"/>
        <w:bottom w:val="none" w:sz="0" w:space="0" w:color="auto"/>
        <w:right w:val="none" w:sz="0" w:space="0" w:color="auto"/>
      </w:divBdr>
    </w:div>
    <w:div w:id="1345672042">
      <w:bodyDiv w:val="1"/>
      <w:marLeft w:val="0"/>
      <w:marRight w:val="0"/>
      <w:marTop w:val="0"/>
      <w:marBottom w:val="0"/>
      <w:divBdr>
        <w:top w:val="none" w:sz="0" w:space="0" w:color="auto"/>
        <w:left w:val="none" w:sz="0" w:space="0" w:color="auto"/>
        <w:bottom w:val="none" w:sz="0" w:space="0" w:color="auto"/>
        <w:right w:val="none" w:sz="0" w:space="0" w:color="auto"/>
      </w:divBdr>
      <w:divsChild>
        <w:div w:id="1833595674">
          <w:marLeft w:val="0"/>
          <w:marRight w:val="0"/>
          <w:marTop w:val="0"/>
          <w:marBottom w:val="0"/>
          <w:divBdr>
            <w:top w:val="none" w:sz="0" w:space="0" w:color="auto"/>
            <w:left w:val="none" w:sz="0" w:space="0" w:color="auto"/>
            <w:bottom w:val="none" w:sz="0" w:space="0" w:color="auto"/>
            <w:right w:val="none" w:sz="0" w:space="0" w:color="auto"/>
          </w:divBdr>
        </w:div>
      </w:divsChild>
    </w:div>
    <w:div w:id="1387725036">
      <w:bodyDiv w:val="1"/>
      <w:marLeft w:val="0"/>
      <w:marRight w:val="0"/>
      <w:marTop w:val="0"/>
      <w:marBottom w:val="0"/>
      <w:divBdr>
        <w:top w:val="none" w:sz="0" w:space="0" w:color="auto"/>
        <w:left w:val="none" w:sz="0" w:space="0" w:color="auto"/>
        <w:bottom w:val="none" w:sz="0" w:space="0" w:color="auto"/>
        <w:right w:val="none" w:sz="0" w:space="0" w:color="auto"/>
      </w:divBdr>
    </w:div>
    <w:div w:id="1725057030">
      <w:bodyDiv w:val="1"/>
      <w:marLeft w:val="0"/>
      <w:marRight w:val="0"/>
      <w:marTop w:val="0"/>
      <w:marBottom w:val="0"/>
      <w:divBdr>
        <w:top w:val="none" w:sz="0" w:space="0" w:color="auto"/>
        <w:left w:val="none" w:sz="0" w:space="0" w:color="auto"/>
        <w:bottom w:val="none" w:sz="0" w:space="0" w:color="auto"/>
        <w:right w:val="none" w:sz="0" w:space="0" w:color="auto"/>
      </w:divBdr>
      <w:divsChild>
        <w:div w:id="221646274">
          <w:marLeft w:val="0"/>
          <w:marRight w:val="0"/>
          <w:marTop w:val="0"/>
          <w:marBottom w:val="0"/>
          <w:divBdr>
            <w:top w:val="none" w:sz="0" w:space="0" w:color="auto"/>
            <w:left w:val="none" w:sz="0" w:space="0" w:color="auto"/>
            <w:bottom w:val="none" w:sz="0" w:space="0" w:color="auto"/>
            <w:right w:val="none" w:sz="0" w:space="0" w:color="auto"/>
          </w:divBdr>
        </w:div>
      </w:divsChild>
    </w:div>
    <w:div w:id="1759986265">
      <w:bodyDiv w:val="1"/>
      <w:marLeft w:val="0"/>
      <w:marRight w:val="0"/>
      <w:marTop w:val="0"/>
      <w:marBottom w:val="0"/>
      <w:divBdr>
        <w:top w:val="none" w:sz="0" w:space="0" w:color="auto"/>
        <w:left w:val="none" w:sz="0" w:space="0" w:color="auto"/>
        <w:bottom w:val="none" w:sz="0" w:space="0" w:color="auto"/>
        <w:right w:val="none" w:sz="0" w:space="0" w:color="auto"/>
      </w:divBdr>
      <w:divsChild>
        <w:div w:id="1962608983">
          <w:marLeft w:val="0"/>
          <w:marRight w:val="0"/>
          <w:marTop w:val="0"/>
          <w:marBottom w:val="0"/>
          <w:divBdr>
            <w:top w:val="none" w:sz="0" w:space="0" w:color="auto"/>
            <w:left w:val="none" w:sz="0" w:space="0" w:color="auto"/>
            <w:bottom w:val="none" w:sz="0" w:space="0" w:color="auto"/>
            <w:right w:val="none" w:sz="0" w:space="0" w:color="auto"/>
          </w:divBdr>
        </w:div>
      </w:divsChild>
    </w:div>
    <w:div w:id="2048330890">
      <w:bodyDiv w:val="1"/>
      <w:marLeft w:val="0"/>
      <w:marRight w:val="0"/>
      <w:marTop w:val="0"/>
      <w:marBottom w:val="0"/>
      <w:divBdr>
        <w:top w:val="none" w:sz="0" w:space="0" w:color="auto"/>
        <w:left w:val="none" w:sz="0" w:space="0" w:color="auto"/>
        <w:bottom w:val="none" w:sz="0" w:space="0" w:color="auto"/>
        <w:right w:val="none" w:sz="0" w:space="0" w:color="auto"/>
      </w:divBdr>
    </w:div>
    <w:div w:id="2094156916">
      <w:bodyDiv w:val="1"/>
      <w:marLeft w:val="0"/>
      <w:marRight w:val="0"/>
      <w:marTop w:val="0"/>
      <w:marBottom w:val="0"/>
      <w:divBdr>
        <w:top w:val="none" w:sz="0" w:space="0" w:color="auto"/>
        <w:left w:val="none" w:sz="0" w:space="0" w:color="auto"/>
        <w:bottom w:val="none" w:sz="0" w:space="0" w:color="auto"/>
        <w:right w:val="none" w:sz="0" w:space="0" w:color="auto"/>
      </w:divBdr>
      <w:divsChild>
        <w:div w:id="9145151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DE8D8-1DE8-4251-8088-9B2C4865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20</cp:revision>
  <dcterms:created xsi:type="dcterms:W3CDTF">2016-10-29T14:31:00Z</dcterms:created>
  <dcterms:modified xsi:type="dcterms:W3CDTF">2016-11-14T01:36:00Z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