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210C" w14:textId="2AEC7C15" w:rsidR="008E1DFD" w:rsidRDefault="00F04571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D87D2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6</w:t>
      </w:r>
    </w:p>
    <w:p w14:paraId="7C1FAB83" w14:textId="77777777" w:rsidR="008E1DFD" w:rsidRDefault="00F0457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第一届河南省博士后创新创业大赛</w:t>
      </w:r>
      <w:proofErr w:type="gramStart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揭榜领题赛</w:t>
      </w:r>
      <w:proofErr w:type="gramEnd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项目需求表</w:t>
      </w:r>
    </w:p>
    <w:p w14:paraId="6603BEFE" w14:textId="77777777" w:rsidR="008E1DFD" w:rsidRDefault="008E1DFD">
      <w:pPr>
        <w:pStyle w:val="PlainText1"/>
        <w:ind w:firstLine="640"/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552"/>
        <w:gridCol w:w="1984"/>
        <w:gridCol w:w="2326"/>
      </w:tblGrid>
      <w:tr w:rsidR="008E1DFD" w14:paraId="2BFABDC2" w14:textId="77777777">
        <w:trPr>
          <w:trHeight w:val="427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099" w14:textId="77777777" w:rsidR="008E1DFD" w:rsidRDefault="00F04571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需求方基本情况</w:t>
            </w:r>
          </w:p>
        </w:tc>
      </w:tr>
      <w:tr w:rsidR="008E1DFD" w14:paraId="3ADA2D0F" w14:textId="77777777">
        <w:trPr>
          <w:trHeight w:val="4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7C97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0C6" w14:textId="77777777" w:rsidR="008E1DFD" w:rsidRDefault="008E1DFD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68D" w14:textId="77777777" w:rsidR="008E1DFD" w:rsidRDefault="00F04571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B45" w14:textId="77777777" w:rsidR="008E1DFD" w:rsidRDefault="008E1DFD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4D0AC057" w14:textId="77777777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DDE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A30" w14:textId="77777777" w:rsidR="008E1DFD" w:rsidRDefault="008E1DFD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36D" w14:textId="77777777" w:rsidR="008E1DFD" w:rsidRDefault="00F04571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注册时间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B15" w14:textId="77777777" w:rsidR="008E1DFD" w:rsidRDefault="008E1DFD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2B8C8904" w14:textId="77777777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009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085B" w14:textId="77777777" w:rsidR="008E1DFD" w:rsidRDefault="00F04571">
            <w:pPr>
              <w:spacing w:line="560" w:lineRule="exact"/>
              <w:ind w:left="57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>企业法人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>事业单位法人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>社会团体法人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>其他：</w:t>
            </w:r>
            <w:r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/>
                <w:sz w:val="24"/>
                <w:u w:val="single"/>
              </w:rPr>
              <w:t xml:space="preserve">   </w:t>
            </w:r>
          </w:p>
        </w:tc>
      </w:tr>
      <w:tr w:rsidR="008E1DFD" w14:paraId="377F8FCE" w14:textId="77777777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1EF7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法定代表人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2A2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FB7" w14:textId="77777777" w:rsidR="008E1DFD" w:rsidRDefault="008E1DFD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888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电话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65C" w14:textId="77777777" w:rsidR="008E1DFD" w:rsidRDefault="008E1DFD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703C53CC" w14:textId="77777777">
        <w:trPr>
          <w:trHeight w:val="28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725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0F4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AAA" w14:textId="77777777" w:rsidR="008E1DFD" w:rsidRDefault="008E1DFD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66C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ED5" w14:textId="77777777" w:rsidR="008E1DFD" w:rsidRDefault="008E1DFD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1D87F8CB" w14:textId="77777777">
        <w:trPr>
          <w:trHeight w:val="28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B1D1" w14:textId="77777777" w:rsidR="008E1DFD" w:rsidRDefault="008E1DFD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0BF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F7E" w14:textId="77777777" w:rsidR="008E1DFD" w:rsidRDefault="008E1DFD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FC7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电子邮箱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850" w14:textId="77777777" w:rsidR="008E1DFD" w:rsidRDefault="008E1DFD">
            <w:pPr>
              <w:spacing w:line="560" w:lineRule="exact"/>
              <w:ind w:left="57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64624482" w14:textId="77777777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5486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单位总人数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4CF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8E1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研究开发人员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6FF" w14:textId="77777777" w:rsidR="008E1DFD" w:rsidRDefault="00F04571">
            <w:pPr>
              <w:spacing w:line="560" w:lineRule="exact"/>
              <w:ind w:firstLineChars="850" w:firstLine="2048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人</w:t>
            </w:r>
          </w:p>
        </w:tc>
      </w:tr>
      <w:tr w:rsidR="008E1DFD" w14:paraId="64C9FD9D" w14:textId="77777777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B2132" w14:textId="77777777" w:rsidR="008E1DFD" w:rsidRDefault="00F04571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934" w14:textId="77777777" w:rsidR="008E1DFD" w:rsidRDefault="00F04571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6904" w14:textId="77777777" w:rsidR="008E1DFD" w:rsidRDefault="00F04571">
            <w:pPr>
              <w:spacing w:line="400" w:lineRule="exact"/>
              <w:ind w:left="602" w:hangingChars="250" w:hanging="602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Times New Roman"/>
                <w:b/>
                <w:bCs/>
                <w:sz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239" w14:textId="77777777" w:rsidR="008E1DFD" w:rsidRDefault="00F04571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利税总额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165" w14:textId="77777777" w:rsidR="008E1DFD" w:rsidRDefault="00F04571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 xml:space="preserve">        </w:t>
            </w:r>
            <w:r>
              <w:rPr>
                <w:rFonts w:ascii="仿宋" w:eastAsia="仿宋" w:hAnsi="仿宋" w:cs="Times New Roman"/>
                <w:b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万元</w:t>
            </w:r>
          </w:p>
        </w:tc>
      </w:tr>
      <w:tr w:rsidR="008E1DFD" w14:paraId="683BAC0A" w14:textId="77777777">
        <w:trPr>
          <w:trHeight w:val="46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6CA4" w14:textId="77777777" w:rsidR="008E1DFD" w:rsidRDefault="00F0457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需求项目信息</w:t>
            </w:r>
          </w:p>
        </w:tc>
      </w:tr>
      <w:tr w:rsidR="008E1DFD" w14:paraId="165319CA" w14:textId="77777777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DB04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B0F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6BC1BC7D" w14:textId="77777777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1DF9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6C9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□新一代信息技术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□生物医药与大健康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□高端装备制造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□新材料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</w:p>
          <w:p w14:paraId="6FBAC919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□新能源（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含行能源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汽车）□节能环保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□现代农业与食品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□其他</w:t>
            </w:r>
          </w:p>
        </w:tc>
      </w:tr>
      <w:tr w:rsidR="008E1DFD" w14:paraId="1DC2CDB4" w14:textId="77777777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03B8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6A83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□卡脖子技术□填补国内空白技术□自主可控技术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□前沿颠覆性技术</w:t>
            </w:r>
          </w:p>
        </w:tc>
      </w:tr>
      <w:tr w:rsidR="008E1DFD" w14:paraId="0B88BFB5" w14:textId="77777777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4004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BA31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□技术转让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□技术入股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□联合开发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□授权委托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</w:p>
          <w:p w14:paraId="54318A05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□委托专家团队长期技术服务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□共建新的研发生产实体</w:t>
            </w:r>
          </w:p>
        </w:tc>
      </w:tr>
      <w:tr w:rsidR="008E1DFD" w14:paraId="616572C3" w14:textId="77777777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DBA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A2C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Times New Roman" w:hint="eastAsia"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D43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其中自筹资金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707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</w:rPr>
              <w:t>万元</w:t>
            </w:r>
          </w:p>
        </w:tc>
      </w:tr>
      <w:tr w:rsidR="008E1DFD" w14:paraId="31A48E65" w14:textId="77777777">
        <w:trPr>
          <w:trHeight w:val="468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059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353" w14:textId="77777777" w:rsidR="008E1DFD" w:rsidRDefault="00F04571">
            <w:pPr>
              <w:spacing w:line="560" w:lineRule="exact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□是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</w:rPr>
              <w:t>□否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CB73" w14:textId="77777777" w:rsidR="008E1DFD" w:rsidRDefault="00F0457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奖励金额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B85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</w:rPr>
              <w:t>万元</w:t>
            </w:r>
          </w:p>
        </w:tc>
      </w:tr>
      <w:tr w:rsidR="008E1DFD" w14:paraId="6F42C25F" w14:textId="77777777">
        <w:trPr>
          <w:trHeight w:val="468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190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1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、项目需求说明</w:t>
            </w: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>
              <w:rPr>
                <w:rFonts w:ascii="仿宋" w:eastAsia="仿宋" w:hAnsi="仿宋" w:cs="Times New Roman"/>
                <w:sz w:val="24"/>
              </w:rPr>
              <w:t>描述具体</w:t>
            </w:r>
            <w:r>
              <w:rPr>
                <w:rFonts w:ascii="仿宋" w:eastAsia="仿宋" w:hAnsi="仿宋" w:cs="Times New Roman" w:hint="eastAsia"/>
                <w:sz w:val="24"/>
              </w:rPr>
              <w:t>技术</w:t>
            </w:r>
            <w:r>
              <w:rPr>
                <w:rFonts w:ascii="仿宋" w:eastAsia="仿宋" w:hAnsi="仿宋" w:cs="Times New Roman"/>
                <w:sz w:val="24"/>
              </w:rPr>
              <w:t>难题或发展瓶颈，要求内容具体、指向清晰</w:t>
            </w:r>
            <w:r>
              <w:rPr>
                <w:rFonts w:ascii="仿宋" w:eastAsia="仿宋" w:hAnsi="仿宋" w:cs="Times New Roman" w:hint="eastAsia"/>
                <w:sz w:val="24"/>
              </w:rPr>
              <w:t>；简述技术攻关的方向，</w:t>
            </w:r>
            <w:r>
              <w:rPr>
                <w:rFonts w:ascii="仿宋" w:eastAsia="仿宋" w:hAnsi="仿宋" w:cs="Times New Roman"/>
                <w:sz w:val="24"/>
              </w:rPr>
              <w:t>期望通过科技创新解决</w:t>
            </w:r>
            <w:r>
              <w:rPr>
                <w:rFonts w:ascii="仿宋" w:eastAsia="仿宋" w:hAnsi="仿宋" w:cs="Times New Roman" w:hint="eastAsia"/>
                <w:sz w:val="24"/>
              </w:rPr>
              <w:t>的技术壁垒，须明确提出期望实现的主要技术指标参数；</w:t>
            </w:r>
            <w:r>
              <w:rPr>
                <w:rFonts w:ascii="仿宋" w:eastAsia="仿宋" w:hAnsi="仿宋" w:cs="Times New Roman"/>
                <w:sz w:val="24"/>
              </w:rPr>
              <w:t>1000</w:t>
            </w:r>
            <w:r>
              <w:rPr>
                <w:rFonts w:ascii="仿宋" w:eastAsia="仿宋" w:hAnsi="仿宋" w:cs="Times New Roman" w:hint="eastAsia"/>
                <w:sz w:val="24"/>
              </w:rPr>
              <w:t>字以内）</w:t>
            </w:r>
          </w:p>
          <w:p w14:paraId="0497EA44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5302DD39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2FEDC3D7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4F7ECF18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4EDBAA34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5C1D689A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E1DFD" w14:paraId="30A331D7" w14:textId="77777777">
        <w:trPr>
          <w:trHeight w:val="3673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BF6" w14:textId="77777777" w:rsidR="008E1DFD" w:rsidRDefault="00F04571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lastRenderedPageBreak/>
              <w:t>2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、现有基础条件情况</w:t>
            </w:r>
            <w:r>
              <w:rPr>
                <w:rFonts w:ascii="仿宋" w:eastAsia="仿宋" w:hAnsi="仿宋" w:cs="Times New Roman" w:hint="eastAsia"/>
                <w:sz w:val="24"/>
              </w:rPr>
              <w:t>（目前已经开展的工作、所处阶段、投入资金及人力、仪器设备、生产条件等；</w:t>
            </w: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  <w:r>
              <w:rPr>
                <w:rFonts w:ascii="仿宋" w:eastAsia="仿宋" w:hAnsi="仿宋" w:cs="Times New Roman"/>
                <w:sz w:val="24"/>
              </w:rPr>
              <w:t>00</w:t>
            </w:r>
            <w:r>
              <w:rPr>
                <w:rFonts w:ascii="仿宋" w:eastAsia="仿宋" w:hAnsi="仿宋" w:cs="Times New Roman" w:hint="eastAsia"/>
                <w:sz w:val="24"/>
              </w:rPr>
              <w:t>字以内）</w:t>
            </w:r>
          </w:p>
          <w:p w14:paraId="5D972A78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  <w:p w14:paraId="0B453269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  <w:p w14:paraId="78ABA070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  <w:p w14:paraId="6B36CEAA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78856AB9" w14:textId="77777777">
        <w:trPr>
          <w:trHeight w:val="2496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619" w14:textId="77777777" w:rsidR="008E1DFD" w:rsidRDefault="00F04571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、预期成果及经济社会生态效益</w:t>
            </w:r>
            <w:r>
              <w:rPr>
                <w:rFonts w:ascii="仿宋" w:eastAsia="仿宋" w:hAnsi="仿宋" w:cs="Times New Roman" w:hint="eastAsia"/>
                <w:sz w:val="24"/>
              </w:rPr>
              <w:t>（对预期应用场景进行说明；阐述通过突破该重大核心关键（共性）技术对产业转型升级发展的贡献、所能解决的行业发展中存在的重大问题、产生的经济社会生态效益等；</w:t>
            </w:r>
            <w:r>
              <w:rPr>
                <w:rFonts w:ascii="仿宋" w:eastAsia="仿宋" w:hAnsi="仿宋" w:cs="Times New Roman" w:hint="eastAsia"/>
                <w:sz w:val="24"/>
              </w:rPr>
              <w:t>500</w:t>
            </w:r>
            <w:r>
              <w:rPr>
                <w:rFonts w:ascii="仿宋" w:eastAsia="仿宋" w:hAnsi="仿宋" w:cs="Times New Roman" w:hint="eastAsia"/>
                <w:sz w:val="24"/>
              </w:rPr>
              <w:t>字以内）</w:t>
            </w:r>
          </w:p>
          <w:p w14:paraId="64118AD8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sz w:val="24"/>
              </w:rPr>
            </w:pPr>
          </w:p>
          <w:p w14:paraId="100873C9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  <w:p w14:paraId="2F4EAE67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8E1DFD" w14:paraId="5C9E3E79" w14:textId="77777777">
        <w:trPr>
          <w:trHeight w:val="3781"/>
          <w:jc w:val="center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C16" w14:textId="77777777" w:rsidR="008E1DFD" w:rsidRDefault="00F04571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、对技术难题解决应征方要求</w:t>
            </w:r>
            <w:r>
              <w:rPr>
                <w:rFonts w:ascii="仿宋" w:eastAsia="仿宋" w:hAnsi="仿宋" w:cs="Times New Roman" w:hint="eastAsia"/>
                <w:sz w:val="24"/>
              </w:rPr>
              <w:t>（主要是资质条件、科研能力、项目时限、产权归属、利益分配等要求；</w:t>
            </w:r>
            <w:r>
              <w:rPr>
                <w:rFonts w:ascii="仿宋" w:eastAsia="仿宋" w:hAnsi="仿宋" w:cs="Times New Roman" w:hint="eastAsia"/>
                <w:sz w:val="24"/>
              </w:rPr>
              <w:t>500</w:t>
            </w:r>
            <w:r>
              <w:rPr>
                <w:rFonts w:ascii="仿宋" w:eastAsia="仿宋" w:hAnsi="仿宋" w:cs="Times New Roman" w:hint="eastAsia"/>
                <w:sz w:val="24"/>
              </w:rPr>
              <w:t>字以内）</w:t>
            </w:r>
          </w:p>
          <w:p w14:paraId="3A79DBA7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  <w:p w14:paraId="6FEC7054" w14:textId="77777777" w:rsidR="008E1DFD" w:rsidRDefault="008E1DFD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</w:tbl>
    <w:p w14:paraId="3DCFA0D1" w14:textId="77777777" w:rsidR="008E1DFD" w:rsidRDefault="008E1DFD">
      <w:pPr>
        <w:tabs>
          <w:tab w:val="right" w:pos="8306"/>
        </w:tabs>
        <w:spacing w:line="20" w:lineRule="exact"/>
        <w:rPr>
          <w:rFonts w:ascii="仿宋_GB2312" w:eastAsia="仿宋_GB2312" w:hAnsi="仿宋" w:cs="Times New Roman"/>
          <w:sz w:val="30"/>
          <w:szCs w:val="30"/>
        </w:rPr>
        <w:sectPr w:rsidR="008E1DF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594B3D" w14:textId="77777777" w:rsidR="008E1DFD" w:rsidRDefault="008E1DFD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sectPr w:rsidR="008E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8AC4" w14:textId="77777777" w:rsidR="00F04571" w:rsidRDefault="00F04571">
      <w:r>
        <w:separator/>
      </w:r>
    </w:p>
  </w:endnote>
  <w:endnote w:type="continuationSeparator" w:id="0">
    <w:p w14:paraId="798AED64" w14:textId="77777777" w:rsidR="00F04571" w:rsidRDefault="00F0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1C0C" w14:textId="77777777" w:rsidR="008E1DFD" w:rsidRDefault="00F045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63FD9" wp14:editId="16CC61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D3EA8" w14:textId="77777777" w:rsidR="008E1DFD" w:rsidRDefault="00F0457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63FD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9irIn/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14:paraId="39BD3EA8" w14:textId="77777777" w:rsidR="008E1DFD" w:rsidRDefault="00F0457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5683" w14:textId="77777777" w:rsidR="00F04571" w:rsidRDefault="00F04571">
      <w:r>
        <w:separator/>
      </w:r>
    </w:p>
  </w:footnote>
  <w:footnote w:type="continuationSeparator" w:id="0">
    <w:p w14:paraId="3DEA986B" w14:textId="77777777" w:rsidR="00F04571" w:rsidRDefault="00F0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lYzFjOGRlNjdkYmRiNWFjYzE4MjU5MThiNzRhNjMifQ=="/>
  </w:docVars>
  <w:rsids>
    <w:rsidRoot w:val="008E1DFD"/>
    <w:rsid w:val="008E1DFD"/>
    <w:rsid w:val="00D87D22"/>
    <w:rsid w:val="00F04571"/>
    <w:rsid w:val="277F4CDB"/>
    <w:rsid w:val="5B7C30D8"/>
    <w:rsid w:val="61B34FA6"/>
    <w:rsid w:val="662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A3321"/>
  <w15:docId w15:val="{D5E83DED-7E13-464B-BACE-355F1B78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PlainTex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qFormat/>
    <w:pPr>
      <w:widowControl w:val="0"/>
      <w:adjustRightInd w:val="0"/>
      <w:snapToGrid w:val="0"/>
      <w:spacing w:line="600" w:lineRule="exact"/>
      <w:ind w:firstLineChars="200" w:firstLine="800"/>
      <w:jc w:val="both"/>
    </w:pPr>
    <w:rPr>
      <w:rFonts w:ascii="宋体" w:eastAsia="仿宋_GB2312" w:hAnsi="宋体" w:cs="Times New Roman"/>
      <w:kern w:val="2"/>
      <w:sz w:val="32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D8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7D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2022-06-01T09:06:00Z</dcterms:created>
  <dcterms:modified xsi:type="dcterms:W3CDTF">2022-06-01T09:35:00Z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D4984F75FAA34E04A56DD5B14BC6E3CB</vt:lpwstr>
  </property>
</Properties>
</file>